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022C1" w14:textId="7503B340" w:rsidR="00A42FA7" w:rsidRDefault="00A42FA7" w:rsidP="00D547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Milé ženy</w:t>
      </w:r>
    </w:p>
    <w:p w14:paraId="43EF01D7" w14:textId="70C3A83D" w:rsidR="00E82AB0" w:rsidRDefault="00A42FA7" w:rsidP="00D547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D547F6" w:rsidRPr="00D547F6">
        <w:rPr>
          <w:rFonts w:ascii="Times New Roman" w:hAnsi="Times New Roman" w:cs="Times New Roman"/>
          <w:sz w:val="24"/>
          <w:szCs w:val="24"/>
        </w:rPr>
        <w:t>ena</w:t>
      </w:r>
      <w:r w:rsidR="00D547F6">
        <w:rPr>
          <w:rFonts w:ascii="Times New Roman" w:hAnsi="Times New Roman" w:cs="Times New Roman"/>
          <w:sz w:val="24"/>
          <w:szCs w:val="24"/>
        </w:rPr>
        <w:t xml:space="preserve"> 21. storočia. Aká je? Aké sme? Mnohé hľadáme vnútornú slobodu a nezávislosť. Chceme žiť vlastný život. Poznáme svoju hodnotu a robí nám radosť byť ženou. Je to naozaj tak?</w:t>
      </w:r>
    </w:p>
    <w:p w14:paraId="691998EA" w14:textId="03883775" w:rsidR="00D547F6" w:rsidRDefault="00D547F6" w:rsidP="00D547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Napriek veľkým zmenám v spoločnosti, ktorými ženy prešli a prechádzajú, svoje postavenie musíme neustále ochraňovať. V mnohých krajinách ešte stále neexistuje rovnosť medzi mužmi a ženami. Vo svete pretrváva voči ženám veľká nenávisť. Zaobchádzanie so ženami je častokrát ponižujúce. Znásilnenia sú bežným javom vo vojnách. V niektorých krajinách rôznymi spôso</w:t>
      </w:r>
      <w:r w:rsidR="00925DAA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mi stále zmrzačujú ženy. Ale</w:t>
      </w:r>
      <w:r w:rsidR="00925DAA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o ich pokladajú za majetok. Jedno staré indické príslovie hovorí: „Vzdelávať ženu je ako polievať susedovu záhradu“. Hodnota ženy v dejinách bola často nízka. </w:t>
      </w:r>
    </w:p>
    <w:p w14:paraId="40CC1AD0" w14:textId="092F9E28" w:rsidR="00D547F6" w:rsidRDefault="00D547F6" w:rsidP="00D547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Hoci v našej spoločnosti takéto praktiky dávno nie sú, mnohé ženy žijú opustené, prežívajú existenčné problémy, alebo sú terčom psychického a fyzického násilia. Častokrát býva odôvodnením, že je to vlastne naša vina</w:t>
      </w:r>
      <w:r w:rsidR="00EF4BDC">
        <w:rPr>
          <w:rFonts w:ascii="Times New Roman" w:hAnsi="Times New Roman" w:cs="Times New Roman"/>
          <w:sz w:val="24"/>
          <w:szCs w:val="24"/>
        </w:rPr>
        <w:t xml:space="preserve">. Dostávame „argumenty“ </w:t>
      </w:r>
      <w:r w:rsidR="00925DAA">
        <w:rPr>
          <w:rFonts w:ascii="Times New Roman" w:hAnsi="Times New Roman" w:cs="Times New Roman"/>
          <w:sz w:val="24"/>
          <w:szCs w:val="24"/>
        </w:rPr>
        <w:t>typu</w:t>
      </w:r>
      <w:r w:rsidR="00EF4BDC">
        <w:rPr>
          <w:rFonts w:ascii="Times New Roman" w:hAnsi="Times New Roman" w:cs="Times New Roman"/>
          <w:sz w:val="24"/>
          <w:szCs w:val="24"/>
        </w:rPr>
        <w:t>:  k</w:t>
      </w:r>
      <w:r>
        <w:rPr>
          <w:rFonts w:ascii="Times New Roman" w:hAnsi="Times New Roman" w:cs="Times New Roman"/>
          <w:sz w:val="24"/>
          <w:szCs w:val="24"/>
        </w:rPr>
        <w:t>eby sme boli krajšie, šikovnejšie</w:t>
      </w:r>
      <w:r w:rsidR="00EF4BDC">
        <w:rPr>
          <w:rFonts w:ascii="Times New Roman" w:hAnsi="Times New Roman" w:cs="Times New Roman"/>
          <w:sz w:val="24"/>
          <w:szCs w:val="24"/>
        </w:rPr>
        <w:t xml:space="preserve"> a neviem ešte aké, nestalo by sa nám to........</w:t>
      </w:r>
    </w:p>
    <w:p w14:paraId="09ACFC54" w14:textId="2BCB3D2D" w:rsidR="00EF4BDC" w:rsidRDefault="00EF4BDC" w:rsidP="00D547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všetko sa deje preto, lebo sme iné a hlavne silné. Snažíme sa získať rovnaké práva ako majú muži. Zároveň však nezabúdajme na odlišnosti, v ktorých je podstatou naša ženská jedinečnosť. A práve táto jedinečnosť a rozdielnosť je veľmi dôležitá. Potrebujeme si hlavne veriť a mať svoj typický ženský štýl a pohľad. Máme možnosť využiť vedomosti, ktoré vieme použiť inak, ako muži. Rozmýšľame viac v obrazoch a dokážeme zjemniť tvrdé </w:t>
      </w:r>
      <w:proofErr w:type="spellStart"/>
      <w:r>
        <w:rPr>
          <w:rFonts w:ascii="Times New Roman" w:hAnsi="Times New Roman" w:cs="Times New Roman"/>
          <w:sz w:val="24"/>
          <w:szCs w:val="24"/>
        </w:rPr>
        <w:t>rac</w:t>
      </w:r>
      <w:r w:rsidR="00925DAA">
        <w:rPr>
          <w:rFonts w:ascii="Times New Roman" w:hAnsi="Times New Roman" w:cs="Times New Roman"/>
          <w:sz w:val="24"/>
          <w:szCs w:val="24"/>
        </w:rPr>
        <w:t>io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10CBEB3" w14:textId="1E7F11B3" w:rsidR="00EF4BDC" w:rsidRDefault="00EF4BDC" w:rsidP="00D547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na druhej strane</w:t>
      </w:r>
      <w:r w:rsidR="00925DAA">
        <w:rPr>
          <w:rFonts w:ascii="Times New Roman" w:hAnsi="Times New Roman" w:cs="Times New Roman"/>
          <w:sz w:val="24"/>
          <w:szCs w:val="24"/>
        </w:rPr>
        <w:t>, naše</w:t>
      </w:r>
      <w:r>
        <w:rPr>
          <w:rFonts w:ascii="Times New Roman" w:hAnsi="Times New Roman" w:cs="Times New Roman"/>
          <w:sz w:val="24"/>
          <w:szCs w:val="24"/>
        </w:rPr>
        <w:t xml:space="preserve"> vnímanie sveta</w:t>
      </w:r>
      <w:r w:rsidR="00925D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nás často </w:t>
      </w:r>
      <w:r w:rsidR="00925DAA">
        <w:rPr>
          <w:rFonts w:ascii="Times New Roman" w:hAnsi="Times New Roman" w:cs="Times New Roman"/>
          <w:sz w:val="24"/>
          <w:szCs w:val="24"/>
        </w:rPr>
        <w:t>robí</w:t>
      </w:r>
      <w:r>
        <w:rPr>
          <w:rFonts w:ascii="Times New Roman" w:hAnsi="Times New Roman" w:cs="Times New Roman"/>
          <w:sz w:val="24"/>
          <w:szCs w:val="24"/>
        </w:rPr>
        <w:t xml:space="preserve"> zraniteľnými. Máme pocit, že sme neviditeľné, sme neisté a za svoje zlyhania sa dokážeme obviňovať. Mali</w:t>
      </w:r>
      <w:r w:rsidR="00A42F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 sme svojej múdrosti viac dôverovať a nepodliehať neistote. Nehanbime sa za to, že chceme byť krásne. Je to naša podsta</w:t>
      </w:r>
      <w:r w:rsidR="00A42FA7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>, ktorá sa ale nedá získať v salóne krásy. Túžime byť videné a nie je to o</w:t>
      </w:r>
      <w:r w:rsidR="00925DA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mejkape</w:t>
      </w:r>
      <w:r w:rsidR="00925DAA">
        <w:rPr>
          <w:rFonts w:ascii="Times New Roman" w:hAnsi="Times New Roman" w:cs="Times New Roman"/>
          <w:sz w:val="24"/>
          <w:szCs w:val="24"/>
        </w:rPr>
        <w:t>. Byť krásna zvonku, no hlavne zvnútra je naša silná stránka. Krása priťahuje, krása potešuje, krása inšpiruje.</w:t>
      </w:r>
    </w:p>
    <w:p w14:paraId="037A7721" w14:textId="40C0F8F8" w:rsidR="00925DAA" w:rsidRDefault="00925DAA" w:rsidP="00D547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Milé ženy, majme na pamäti, že dokážeme zvládať množstvo vecí naraz a dokážeme to robiť s nadhľadom a s gráciou. Neskrývajme svoju vnútornú krásu za strach, že zlyháme. Nenechajme sa vtiahnuť samou sebou do zaneprázdnenosti zbytočnými vecami, ktoré ub</w:t>
      </w:r>
      <w:r w:rsidR="00A42FA7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jajú dušu. Robme veci, ktoré nás tešia a pomá</w:t>
      </w:r>
      <w:r w:rsidR="00A42FA7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ajú našim dušiam rásť. Snažme sa vnášať do svojho okolia dobro a pokoj. Môžeme to robiť vo svojich rodinách, ale i</w:t>
      </w:r>
      <w:r w:rsidR="00A42FA7">
        <w:rPr>
          <w:rFonts w:ascii="Times New Roman" w:hAnsi="Times New Roman" w:cs="Times New Roman"/>
          <w:sz w:val="24"/>
          <w:szCs w:val="24"/>
        </w:rPr>
        <w:t xml:space="preserve"> v </w:t>
      </w:r>
      <w:r>
        <w:rPr>
          <w:rFonts w:ascii="Times New Roman" w:hAnsi="Times New Roman" w:cs="Times New Roman"/>
          <w:sz w:val="24"/>
          <w:szCs w:val="24"/>
        </w:rPr>
        <w:t xml:space="preserve">práci. Bez ohľadu na to, akú pozíciu zastávame. Nie sme bezmocnými stvoreniami a múdri a chápaví muži to vedia. Vážia si nás, milujú nás a sú nám oporou. </w:t>
      </w:r>
    </w:p>
    <w:p w14:paraId="0BD47168" w14:textId="6E424594" w:rsidR="00925DAA" w:rsidRDefault="00925DAA" w:rsidP="00D547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 filme Statočné srdce hovorí </w:t>
      </w:r>
      <w:proofErr w:type="spellStart"/>
      <w:r>
        <w:rPr>
          <w:rFonts w:ascii="Times New Roman" w:hAnsi="Times New Roman" w:cs="Times New Roman"/>
          <w:sz w:val="24"/>
          <w:szCs w:val="24"/>
        </w:rPr>
        <w:t>Wiliam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Wallace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princeznej: „Jedného dňa budete kráľovnou. Musíte otvoriť svoje oči“.</w:t>
      </w:r>
    </w:p>
    <w:p w14:paraId="7F74440F" w14:textId="6E14C873" w:rsidR="00925DAA" w:rsidRDefault="00925DAA" w:rsidP="00D547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 sa milé ženy, nebojme otvoriť oči a smelo vykročiť do každodenných starostí a ponúknuť svojmu okoliu a spoločnosti svoju múdrosť, silu, nežnosť, ženskosť a krásu. Naša úloha na tomto svete je nenahraditeľná. </w:t>
      </w:r>
    </w:p>
    <w:p w14:paraId="2E5AE5C8" w14:textId="702DE2D3" w:rsidR="008854F3" w:rsidRDefault="008854F3" w:rsidP="00D547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5EB669" w14:textId="12B2B82D" w:rsidR="008854F3" w:rsidRDefault="008854F3" w:rsidP="008854F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Katarína Remencová</w:t>
      </w:r>
    </w:p>
    <w:p w14:paraId="3188AC6B" w14:textId="77777777" w:rsidR="008854F3" w:rsidRPr="00B0224C" w:rsidRDefault="008854F3" w:rsidP="008854F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starostka obce</w:t>
      </w:r>
    </w:p>
    <w:p w14:paraId="2B63A932" w14:textId="77777777" w:rsidR="008854F3" w:rsidRPr="00D547F6" w:rsidRDefault="008854F3" w:rsidP="00D547F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854F3" w:rsidRPr="00D54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7F6"/>
    <w:rsid w:val="008854F3"/>
    <w:rsid w:val="00925DAA"/>
    <w:rsid w:val="00A42FA7"/>
    <w:rsid w:val="00D547F6"/>
    <w:rsid w:val="00E82AB0"/>
    <w:rsid w:val="00EF4BDC"/>
    <w:rsid w:val="00FB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58835"/>
  <w15:chartTrackingRefBased/>
  <w15:docId w15:val="{9610E728-8461-4E2B-90D5-137B470A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OcÚ Melčice</dc:creator>
  <cp:keywords/>
  <dc:description/>
  <cp:lastModifiedBy>Janka Jančová</cp:lastModifiedBy>
  <cp:revision>2</cp:revision>
  <cp:lastPrinted>2023-03-08T13:22:00Z</cp:lastPrinted>
  <dcterms:created xsi:type="dcterms:W3CDTF">2023-03-09T07:16:00Z</dcterms:created>
  <dcterms:modified xsi:type="dcterms:W3CDTF">2023-03-09T07:16:00Z</dcterms:modified>
</cp:coreProperties>
</file>