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C23" w:rsidRPr="006812FC" w:rsidRDefault="00164C23" w:rsidP="00164C2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2FC">
        <w:rPr>
          <w:rFonts w:ascii="Times New Roman" w:hAnsi="Times New Roman" w:cs="Times New Roman"/>
          <w:sz w:val="24"/>
          <w:szCs w:val="24"/>
        </w:rPr>
        <w:t>KRPZ-TN-OKAP-</w:t>
      </w:r>
      <w:r w:rsidR="001D3230" w:rsidRPr="006812FC">
        <w:rPr>
          <w:rFonts w:ascii="Times New Roman" w:hAnsi="Times New Roman" w:cs="Times New Roman"/>
          <w:sz w:val="24"/>
          <w:szCs w:val="24"/>
        </w:rPr>
        <w:t>5</w:t>
      </w:r>
      <w:r w:rsidR="003142D7" w:rsidRPr="006812FC">
        <w:rPr>
          <w:rFonts w:ascii="Times New Roman" w:hAnsi="Times New Roman" w:cs="Times New Roman"/>
          <w:sz w:val="24"/>
          <w:szCs w:val="24"/>
        </w:rPr>
        <w:t>-0</w:t>
      </w:r>
      <w:r w:rsidR="006812FC" w:rsidRPr="006812FC">
        <w:rPr>
          <w:rFonts w:ascii="Times New Roman" w:hAnsi="Times New Roman" w:cs="Times New Roman"/>
          <w:sz w:val="24"/>
          <w:szCs w:val="24"/>
        </w:rPr>
        <w:t>1</w:t>
      </w:r>
      <w:r w:rsidR="00054BDD">
        <w:rPr>
          <w:rFonts w:ascii="Times New Roman" w:hAnsi="Times New Roman" w:cs="Times New Roman"/>
          <w:sz w:val="24"/>
          <w:szCs w:val="24"/>
        </w:rPr>
        <w:t>6</w:t>
      </w:r>
      <w:r w:rsidR="003142D7" w:rsidRPr="006812FC">
        <w:rPr>
          <w:rFonts w:ascii="Times New Roman" w:hAnsi="Times New Roman" w:cs="Times New Roman"/>
          <w:sz w:val="24"/>
          <w:szCs w:val="24"/>
        </w:rPr>
        <w:t>/</w:t>
      </w:r>
      <w:r w:rsidRPr="006812FC">
        <w:rPr>
          <w:rFonts w:ascii="Times New Roman" w:hAnsi="Times New Roman" w:cs="Times New Roman"/>
          <w:sz w:val="24"/>
          <w:szCs w:val="24"/>
        </w:rPr>
        <w:t>202</w:t>
      </w:r>
      <w:r w:rsidR="00B133F0" w:rsidRPr="006812FC">
        <w:rPr>
          <w:rFonts w:ascii="Times New Roman" w:hAnsi="Times New Roman" w:cs="Times New Roman"/>
          <w:sz w:val="24"/>
          <w:szCs w:val="24"/>
        </w:rPr>
        <w:t>3</w:t>
      </w:r>
      <w:r w:rsidRPr="006812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D3230" w:rsidRPr="006812F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812FC">
        <w:rPr>
          <w:rFonts w:ascii="Times New Roman" w:hAnsi="Times New Roman" w:cs="Times New Roman"/>
          <w:sz w:val="24"/>
          <w:szCs w:val="24"/>
        </w:rPr>
        <w:t xml:space="preserve">Trenčín </w:t>
      </w:r>
      <w:r w:rsidR="00054BDD">
        <w:rPr>
          <w:rFonts w:ascii="Times New Roman" w:hAnsi="Times New Roman" w:cs="Times New Roman"/>
          <w:sz w:val="24"/>
          <w:szCs w:val="24"/>
        </w:rPr>
        <w:t>12.</w:t>
      </w:r>
      <w:r w:rsidR="00B133F0" w:rsidRPr="006812FC">
        <w:rPr>
          <w:rFonts w:ascii="Times New Roman" w:hAnsi="Times New Roman" w:cs="Times New Roman"/>
          <w:sz w:val="24"/>
          <w:szCs w:val="24"/>
        </w:rPr>
        <w:t>0</w:t>
      </w:r>
      <w:r w:rsidR="00054BDD">
        <w:rPr>
          <w:rFonts w:ascii="Times New Roman" w:hAnsi="Times New Roman" w:cs="Times New Roman"/>
          <w:sz w:val="24"/>
          <w:szCs w:val="24"/>
        </w:rPr>
        <w:t>5.</w:t>
      </w:r>
      <w:r w:rsidRPr="006812FC">
        <w:rPr>
          <w:rFonts w:ascii="Times New Roman" w:hAnsi="Times New Roman" w:cs="Times New Roman"/>
          <w:sz w:val="24"/>
          <w:szCs w:val="24"/>
        </w:rPr>
        <w:t>202</w:t>
      </w:r>
      <w:r w:rsidR="00B133F0" w:rsidRPr="006812FC">
        <w:rPr>
          <w:rFonts w:ascii="Times New Roman" w:hAnsi="Times New Roman" w:cs="Times New Roman"/>
          <w:sz w:val="24"/>
          <w:szCs w:val="24"/>
        </w:rPr>
        <w:t>3</w:t>
      </w:r>
    </w:p>
    <w:p w:rsidR="00164C23" w:rsidRPr="00A10083" w:rsidRDefault="001D3230" w:rsidP="00164C2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10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</w:p>
    <w:p w:rsidR="00B133F0" w:rsidRDefault="00B133F0" w:rsidP="00164C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2876" w:rsidRDefault="00972876" w:rsidP="00164C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C23" w:rsidRDefault="00164C23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3F4A" w:rsidRDefault="00E43F4A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3F4A" w:rsidRDefault="00E43F4A" w:rsidP="00054BDD">
      <w:pPr>
        <w:shd w:val="clear" w:color="auto" w:fill="FFFFFF"/>
        <w:jc w:val="center"/>
        <w:rPr>
          <w:rFonts w:ascii="inherit" w:hAnsi="inherit"/>
          <w:color w:val="050505"/>
          <w:sz w:val="23"/>
          <w:szCs w:val="23"/>
          <w:lang w:eastAsia="sk-SK"/>
        </w:rPr>
      </w:pPr>
      <w:r w:rsidRPr="00054BDD">
        <w:rPr>
          <w:rFonts w:ascii="inherit" w:hAnsi="inherit"/>
          <w:b/>
          <w:color w:val="050505"/>
          <w:sz w:val="23"/>
          <w:szCs w:val="23"/>
          <w:lang w:eastAsia="sk-SK"/>
        </w:rPr>
        <w:t>SME TU P</w:t>
      </w:r>
      <w:r w:rsidR="00C2529D">
        <w:rPr>
          <w:rFonts w:ascii="inherit" w:hAnsi="inherit"/>
          <w:b/>
          <w:color w:val="050505"/>
          <w:sz w:val="23"/>
          <w:szCs w:val="23"/>
          <w:lang w:eastAsia="sk-SK"/>
        </w:rPr>
        <w:t>R</w:t>
      </w:r>
      <w:r w:rsidRPr="00054BDD">
        <w:rPr>
          <w:rFonts w:ascii="inherit" w:hAnsi="inherit"/>
          <w:b/>
          <w:color w:val="050505"/>
          <w:sz w:val="23"/>
          <w:szCs w:val="23"/>
          <w:lang w:eastAsia="sk-SK"/>
        </w:rPr>
        <w:t>E VÁS MILÍ SENIORI:  AK VÁS OSLOVÍ PODVODNÍK, DAJTE NÁM O TOM VEDIEŤ. NENECHAJTE SA OKLAMAŤ</w:t>
      </w:r>
      <w:r w:rsidR="00C2529D">
        <w:rPr>
          <w:rFonts w:ascii="inherit" w:hAnsi="inherit"/>
          <w:b/>
          <w:color w:val="050505"/>
          <w:sz w:val="23"/>
          <w:szCs w:val="23"/>
          <w:lang w:eastAsia="sk-SK"/>
        </w:rPr>
        <w:t>!</w:t>
      </w:r>
    </w:p>
    <w:p w:rsidR="00E43F4A" w:rsidRDefault="00E43F4A" w:rsidP="00972876">
      <w:pPr>
        <w:shd w:val="clear" w:color="auto" w:fill="FFFFFF"/>
        <w:jc w:val="both"/>
        <w:rPr>
          <w:rFonts w:ascii="inherit" w:hAnsi="inherit"/>
          <w:color w:val="050505"/>
          <w:sz w:val="23"/>
          <w:szCs w:val="23"/>
          <w:lang w:eastAsia="sk-SK"/>
        </w:rPr>
      </w:pPr>
    </w:p>
    <w:p w:rsidR="00972876" w:rsidRDefault="00972876" w:rsidP="00972876">
      <w:pPr>
        <w:shd w:val="clear" w:color="auto" w:fill="FFFFFF"/>
        <w:jc w:val="both"/>
        <w:rPr>
          <w:rFonts w:ascii="inherit" w:hAnsi="inherit"/>
          <w:color w:val="050505"/>
          <w:sz w:val="23"/>
          <w:szCs w:val="23"/>
          <w:lang w:eastAsia="sk-SK"/>
        </w:rPr>
      </w:pPr>
    </w:p>
    <w:p w:rsidR="00E43F4A" w:rsidRDefault="00E43F4A" w:rsidP="00972876">
      <w:pPr>
        <w:shd w:val="clear" w:color="auto" w:fill="FFFFFF"/>
        <w:ind w:firstLine="708"/>
        <w:jc w:val="both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>Podvodníci a zlodeji ovládajú veľa spôsobov a manipulačných techník ako získať dôveru ľudí a dostať od nich</w:t>
      </w:r>
      <w:r w:rsidR="00054BDD">
        <w:rPr>
          <w:rFonts w:ascii="inherit" w:hAnsi="inherit"/>
          <w:color w:val="050505"/>
          <w:sz w:val="23"/>
          <w:szCs w:val="23"/>
          <w:lang w:eastAsia="sk-SK"/>
        </w:rPr>
        <w:t xml:space="preserve"> hotovosť, šperky, </w:t>
      </w:r>
      <w:r>
        <w:rPr>
          <w:rFonts w:ascii="inherit" w:hAnsi="inherit"/>
          <w:color w:val="050505"/>
          <w:sz w:val="23"/>
          <w:szCs w:val="23"/>
          <w:lang w:eastAsia="sk-SK"/>
        </w:rPr>
        <w:t xml:space="preserve"> informácie o ich bankových účtoch a prístupových právach k nim. </w:t>
      </w:r>
    </w:p>
    <w:p w:rsidR="00E43F4A" w:rsidRDefault="00E43F4A" w:rsidP="00972876">
      <w:pPr>
        <w:shd w:val="clear" w:color="auto" w:fill="FFFFFF"/>
        <w:ind w:firstLine="708"/>
        <w:jc w:val="both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>Kontakt cez telefón patrí k jedným z najbežnejších spôsobov a potom sa už líšia len rôzne legendy, ktoré podvodníci pou</w:t>
      </w:r>
      <w:r w:rsidR="00054BDD">
        <w:rPr>
          <w:rFonts w:ascii="inherit" w:hAnsi="inherit"/>
          <w:color w:val="050505"/>
          <w:sz w:val="23"/>
          <w:szCs w:val="23"/>
          <w:lang w:eastAsia="sk-SK"/>
        </w:rPr>
        <w:t>žijú na získanie cudzích peňazí. Najviac sa používa legenda o nehode a zranení dieťaťa, ale v poslednej dobe sa neznáme osoby pred</w:t>
      </w:r>
      <w:r w:rsidR="00C2529D">
        <w:rPr>
          <w:rFonts w:ascii="inherit" w:hAnsi="inherit"/>
          <w:color w:val="050505"/>
          <w:sz w:val="23"/>
          <w:szCs w:val="23"/>
          <w:lang w:eastAsia="sk-SK"/>
        </w:rPr>
        <w:t>stavujú ako príslušníci polície</w:t>
      </w:r>
      <w:r w:rsidR="00054BDD">
        <w:rPr>
          <w:rFonts w:ascii="inherit" w:hAnsi="inherit"/>
          <w:color w:val="050505"/>
          <w:sz w:val="23"/>
          <w:szCs w:val="23"/>
          <w:lang w:eastAsia="sk-SK"/>
        </w:rPr>
        <w:t xml:space="preserve"> za účelom vzbudenia strachu o blízku osobu, ktorá je obvinená zo skutku a obmedzená na osobnej slobode, za ktorú treba zaplatiť kauciu</w:t>
      </w:r>
      <w:r w:rsidR="00C2529D">
        <w:rPr>
          <w:rFonts w:ascii="inherit" w:hAnsi="inherit"/>
          <w:color w:val="050505"/>
          <w:sz w:val="23"/>
          <w:szCs w:val="23"/>
          <w:lang w:eastAsia="sk-SK"/>
        </w:rPr>
        <w:t xml:space="preserve"> alebo</w:t>
      </w:r>
      <w:r w:rsidR="00054BDD">
        <w:rPr>
          <w:rFonts w:ascii="inherit" w:hAnsi="inherit"/>
          <w:color w:val="050505"/>
          <w:sz w:val="23"/>
          <w:szCs w:val="23"/>
          <w:lang w:eastAsia="sk-SK"/>
        </w:rPr>
        <w:t xml:space="preserve"> finančnú hotovosť</w:t>
      </w:r>
      <w:r w:rsidR="00972876">
        <w:rPr>
          <w:rFonts w:ascii="inherit" w:hAnsi="inherit"/>
          <w:color w:val="050505"/>
          <w:sz w:val="23"/>
          <w:szCs w:val="23"/>
          <w:lang w:eastAsia="sk-SK"/>
        </w:rPr>
        <w:t>.</w:t>
      </w:r>
      <w:r w:rsidR="00054BDD">
        <w:rPr>
          <w:rFonts w:ascii="inherit" w:hAnsi="inherit"/>
          <w:color w:val="050505"/>
          <w:sz w:val="23"/>
          <w:szCs w:val="23"/>
          <w:lang w:eastAsia="sk-SK"/>
        </w:rPr>
        <w:t xml:space="preserve"> </w:t>
      </w:r>
      <w:r>
        <w:rPr>
          <w:rFonts w:ascii="inherit" w:hAnsi="inherit"/>
          <w:color w:val="050505"/>
          <w:sz w:val="23"/>
          <w:szCs w:val="23"/>
          <w:lang w:eastAsia="sk-SK"/>
        </w:rPr>
        <w:t xml:space="preserve"> </w:t>
      </w:r>
    </w:p>
    <w:p w:rsidR="00E43F4A" w:rsidRDefault="00E43F4A" w:rsidP="00972876">
      <w:pPr>
        <w:shd w:val="clear" w:color="auto" w:fill="FFFFFF"/>
        <w:ind w:firstLine="708"/>
        <w:jc w:val="both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>V posle</w:t>
      </w:r>
      <w:r w:rsidR="00972876">
        <w:rPr>
          <w:rFonts w:ascii="inherit" w:hAnsi="inherit"/>
          <w:color w:val="050505"/>
          <w:sz w:val="23"/>
          <w:szCs w:val="23"/>
          <w:lang w:eastAsia="sk-SK"/>
        </w:rPr>
        <w:t xml:space="preserve">dnom týždni sme v našom kraji </w:t>
      </w:r>
      <w:r>
        <w:rPr>
          <w:rFonts w:ascii="inherit" w:hAnsi="inherit"/>
          <w:color w:val="050505"/>
          <w:sz w:val="23"/>
          <w:szCs w:val="23"/>
          <w:lang w:eastAsia="sk-SK"/>
        </w:rPr>
        <w:t xml:space="preserve">zaevidovali podvodné telefonáty </w:t>
      </w:r>
      <w:r w:rsidR="00972876">
        <w:rPr>
          <w:rFonts w:ascii="inherit" w:hAnsi="inherit"/>
          <w:color w:val="050505"/>
          <w:sz w:val="23"/>
          <w:szCs w:val="23"/>
          <w:lang w:eastAsia="sk-SK"/>
        </w:rPr>
        <w:t xml:space="preserve">najmä </w:t>
      </w:r>
      <w:r>
        <w:rPr>
          <w:rFonts w:ascii="inherit" w:hAnsi="inherit"/>
          <w:color w:val="050505"/>
          <w:sz w:val="23"/>
          <w:szCs w:val="23"/>
          <w:lang w:eastAsia="sk-SK"/>
        </w:rPr>
        <w:t>sen</w:t>
      </w:r>
      <w:r w:rsidR="00972876">
        <w:rPr>
          <w:rFonts w:ascii="inherit" w:hAnsi="inherit"/>
          <w:color w:val="050505"/>
          <w:sz w:val="23"/>
          <w:szCs w:val="23"/>
          <w:lang w:eastAsia="sk-SK"/>
        </w:rPr>
        <w:t>iorom, ktorí však boli natoľko obozretní a ihneď si uvedené informácie od neznámych osôb overovali u svojich najbližších ako aj na polícii. Ku reálnej nahlásenej škode na majetku</w:t>
      </w:r>
      <w:r w:rsidR="00743C40">
        <w:rPr>
          <w:rFonts w:ascii="inherit" w:hAnsi="inherit"/>
          <w:color w:val="050505"/>
          <w:sz w:val="23"/>
          <w:szCs w:val="23"/>
          <w:lang w:eastAsia="sk-SK"/>
        </w:rPr>
        <w:t xml:space="preserve"> našťastie</w:t>
      </w:r>
      <w:r w:rsidR="00972876">
        <w:rPr>
          <w:rFonts w:ascii="inherit" w:hAnsi="inherit"/>
          <w:color w:val="050505"/>
          <w:sz w:val="23"/>
          <w:szCs w:val="23"/>
          <w:lang w:eastAsia="sk-SK"/>
        </w:rPr>
        <w:t xml:space="preserve"> nedošlo, za čo Vám najmä osloveným seniorom patrí obrovská vďaka. Konečne aj takto vidíme spätnú väzbu našej preventívnej činnosti.</w:t>
      </w:r>
    </w:p>
    <w:p w:rsidR="00E43F4A" w:rsidRDefault="00E43F4A" w:rsidP="00972876">
      <w:pPr>
        <w:shd w:val="clear" w:color="auto" w:fill="FFFFFF"/>
        <w:ind w:firstLine="708"/>
        <w:jc w:val="both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>Preto aj touto cestou žiadame seniorov, ak sa im stane, že im zavolá neznámy muž alebo žena a budú sa snažiť od nich pod akoukoľvek legendou vylákať peniaze, aby nám o tom dali vedieť. Sme tu pre Vás milí seniori. Tiesňová linka polície 158 je zadarmo</w:t>
      </w:r>
      <w:r w:rsidR="00972876">
        <w:rPr>
          <w:rFonts w:ascii="inherit" w:hAnsi="inherit"/>
          <w:color w:val="050505"/>
          <w:sz w:val="23"/>
          <w:szCs w:val="23"/>
          <w:lang w:eastAsia="sk-SK"/>
        </w:rPr>
        <w:t xml:space="preserve"> a nám Vaša informácia pomôže pri ďalšej služobnej činnosti.</w:t>
      </w:r>
    </w:p>
    <w:p w:rsidR="00E43F4A" w:rsidRDefault="00E43F4A" w:rsidP="00E43F4A">
      <w:pPr>
        <w:rPr>
          <w:rFonts w:ascii="inherit" w:hAnsi="inherit"/>
          <w:sz w:val="24"/>
          <w:szCs w:val="24"/>
          <w:lang w:eastAsia="sk-SK"/>
        </w:rPr>
      </w:pPr>
    </w:p>
    <w:p w:rsidR="00E43F4A" w:rsidRPr="00972876" w:rsidRDefault="00E43F4A" w:rsidP="00E43F4A">
      <w:pPr>
        <w:shd w:val="clear" w:color="auto" w:fill="FFFFFF"/>
        <w:rPr>
          <w:rFonts w:ascii="inherit" w:hAnsi="inherit"/>
          <w:b/>
          <w:color w:val="050505"/>
          <w:sz w:val="23"/>
          <w:szCs w:val="23"/>
          <w:lang w:eastAsia="sk-SK"/>
        </w:rPr>
      </w:pPr>
      <w:r w:rsidRPr="00972876">
        <w:rPr>
          <w:rFonts w:ascii="inherit" w:hAnsi="inherit"/>
          <w:b/>
          <w:color w:val="050505"/>
          <w:sz w:val="23"/>
          <w:szCs w:val="23"/>
          <w:lang w:eastAsia="sk-SK"/>
        </w:rPr>
        <w:t>SENIORI, MAJTE VŠAK STÁLE NA PAMÄTI !!!</w:t>
      </w:r>
    </w:p>
    <w:p w:rsidR="00E43F4A" w:rsidRDefault="00E43F4A" w:rsidP="00E43F4A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 xml:space="preserve">Nevyberajte svoje finančné úspory pre cudzie osôb! </w:t>
      </w:r>
    </w:p>
    <w:p w:rsidR="00E43F4A" w:rsidRDefault="00E43F4A" w:rsidP="00E43F4A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 xml:space="preserve">Nedávajte peniaze osobám, ktoré nepoznáte! </w:t>
      </w:r>
    </w:p>
    <w:p w:rsidR="00E43F4A" w:rsidRDefault="00E43F4A" w:rsidP="00E43F4A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>Nevkladajte a neposielajte peniaze na cudzie účty!</w:t>
      </w:r>
    </w:p>
    <w:p w:rsidR="00E43F4A" w:rsidRDefault="00E43F4A" w:rsidP="00E43F4A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>Nenechajte sa oklamať a chráňte si svoje úspory!</w:t>
      </w:r>
    </w:p>
    <w:p w:rsidR="00972876" w:rsidRDefault="00972876" w:rsidP="00E43F4A">
      <w:pPr>
        <w:pStyle w:val="Odsekzoznamu"/>
        <w:numPr>
          <w:ilvl w:val="0"/>
          <w:numId w:val="11"/>
        </w:numPr>
        <w:shd w:val="clear" w:color="auto" w:fill="FFFFFF"/>
        <w:spacing w:after="0" w:line="240" w:lineRule="auto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 xml:space="preserve">Nedávajte nikomu cudziemu svoje osobné údaje ani osobné doklady-fotokópie! </w:t>
      </w:r>
    </w:p>
    <w:p w:rsidR="00E43F4A" w:rsidRDefault="00E43F4A" w:rsidP="00D03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43F4A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6114" w:rsidRDefault="00316114" w:rsidP="00E15543">
      <w:pPr>
        <w:spacing w:after="0" w:line="240" w:lineRule="auto"/>
      </w:pPr>
      <w:r>
        <w:separator/>
      </w:r>
    </w:p>
  </w:endnote>
  <w:endnote w:type="continuationSeparator" w:id="0">
    <w:p w:rsidR="00316114" w:rsidRDefault="00316114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6114" w:rsidRDefault="00316114" w:rsidP="00E15543">
      <w:pPr>
        <w:spacing w:after="0" w:line="240" w:lineRule="auto"/>
      </w:pPr>
      <w:r>
        <w:separator/>
      </w:r>
    </w:p>
  </w:footnote>
  <w:footnote w:type="continuationSeparator" w:id="0">
    <w:p w:rsidR="00316114" w:rsidRDefault="00316114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EE321F"/>
    <w:multiLevelType w:val="hybridMultilevel"/>
    <w:tmpl w:val="3FC0F3B0"/>
    <w:lvl w:ilvl="0" w:tplc="C3006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CB43D30"/>
    <w:multiLevelType w:val="hybridMultilevel"/>
    <w:tmpl w:val="FAE48FDC"/>
    <w:lvl w:ilvl="0" w:tplc="247AC7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C12EE"/>
    <w:multiLevelType w:val="hybridMultilevel"/>
    <w:tmpl w:val="AD981900"/>
    <w:lvl w:ilvl="0" w:tplc="F098AE14">
      <w:numFmt w:val="bullet"/>
      <w:lvlText w:val="-"/>
      <w:lvlJc w:val="left"/>
      <w:pPr>
        <w:ind w:left="720" w:hanging="360"/>
      </w:pPr>
      <w:rPr>
        <w:rFonts w:ascii="inherit" w:eastAsiaTheme="minorHAnsi" w:hAnsi="inherit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774646">
    <w:abstractNumId w:val="4"/>
  </w:num>
  <w:num w:numId="2" w16cid:durableId="917788706">
    <w:abstractNumId w:val="0"/>
  </w:num>
  <w:num w:numId="3" w16cid:durableId="439567928">
    <w:abstractNumId w:val="2"/>
  </w:num>
  <w:num w:numId="4" w16cid:durableId="1538203453">
    <w:abstractNumId w:val="6"/>
  </w:num>
  <w:num w:numId="5" w16cid:durableId="84882170">
    <w:abstractNumId w:val="5"/>
  </w:num>
  <w:num w:numId="6" w16cid:durableId="1189491680">
    <w:abstractNumId w:val="9"/>
  </w:num>
  <w:num w:numId="7" w16cid:durableId="765730879">
    <w:abstractNumId w:val="1"/>
  </w:num>
  <w:num w:numId="8" w16cid:durableId="2008558666">
    <w:abstractNumId w:val="3"/>
  </w:num>
  <w:num w:numId="9" w16cid:durableId="1020274559">
    <w:abstractNumId w:val="7"/>
  </w:num>
  <w:num w:numId="10" w16cid:durableId="199317996">
    <w:abstractNumId w:val="8"/>
  </w:num>
  <w:num w:numId="11" w16cid:durableId="268054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43"/>
    <w:rsid w:val="00054BDD"/>
    <w:rsid w:val="000846CA"/>
    <w:rsid w:val="000961A3"/>
    <w:rsid w:val="000D22A4"/>
    <w:rsid w:val="000E3A55"/>
    <w:rsid w:val="000E3D8B"/>
    <w:rsid w:val="000F302D"/>
    <w:rsid w:val="001074F1"/>
    <w:rsid w:val="00133507"/>
    <w:rsid w:val="001424E7"/>
    <w:rsid w:val="0015182D"/>
    <w:rsid w:val="00164C23"/>
    <w:rsid w:val="00186685"/>
    <w:rsid w:val="001D3230"/>
    <w:rsid w:val="002026C3"/>
    <w:rsid w:val="00202F41"/>
    <w:rsid w:val="00243CC1"/>
    <w:rsid w:val="00251702"/>
    <w:rsid w:val="00262B73"/>
    <w:rsid w:val="002B7BAE"/>
    <w:rsid w:val="002D0C3E"/>
    <w:rsid w:val="00301271"/>
    <w:rsid w:val="003142D7"/>
    <w:rsid w:val="00316114"/>
    <w:rsid w:val="003C68A6"/>
    <w:rsid w:val="003C79F0"/>
    <w:rsid w:val="003E3B96"/>
    <w:rsid w:val="003E4590"/>
    <w:rsid w:val="00447C27"/>
    <w:rsid w:val="00530D0D"/>
    <w:rsid w:val="005659AD"/>
    <w:rsid w:val="005C4583"/>
    <w:rsid w:val="005F6D18"/>
    <w:rsid w:val="005F7E56"/>
    <w:rsid w:val="00612E19"/>
    <w:rsid w:val="00642408"/>
    <w:rsid w:val="006534DF"/>
    <w:rsid w:val="00662EE3"/>
    <w:rsid w:val="006664CF"/>
    <w:rsid w:val="006812FC"/>
    <w:rsid w:val="006E54D1"/>
    <w:rsid w:val="006F2EBD"/>
    <w:rsid w:val="00743C40"/>
    <w:rsid w:val="00751136"/>
    <w:rsid w:val="00763F4E"/>
    <w:rsid w:val="00774351"/>
    <w:rsid w:val="00776B14"/>
    <w:rsid w:val="00780B63"/>
    <w:rsid w:val="007F36BF"/>
    <w:rsid w:val="007F79D1"/>
    <w:rsid w:val="008579D6"/>
    <w:rsid w:val="00891CA1"/>
    <w:rsid w:val="00895FC8"/>
    <w:rsid w:val="008B10E4"/>
    <w:rsid w:val="008B3B5C"/>
    <w:rsid w:val="008D698B"/>
    <w:rsid w:val="008F1D8E"/>
    <w:rsid w:val="00920620"/>
    <w:rsid w:val="0092764F"/>
    <w:rsid w:val="00931C79"/>
    <w:rsid w:val="0093701F"/>
    <w:rsid w:val="00956744"/>
    <w:rsid w:val="0096202F"/>
    <w:rsid w:val="00972876"/>
    <w:rsid w:val="009A798C"/>
    <w:rsid w:val="009D2029"/>
    <w:rsid w:val="009F5583"/>
    <w:rsid w:val="00A10083"/>
    <w:rsid w:val="00AD0518"/>
    <w:rsid w:val="00B133F0"/>
    <w:rsid w:val="00B33825"/>
    <w:rsid w:val="00B36ABB"/>
    <w:rsid w:val="00B77245"/>
    <w:rsid w:val="00BC7822"/>
    <w:rsid w:val="00BD5041"/>
    <w:rsid w:val="00C02BB9"/>
    <w:rsid w:val="00C171C4"/>
    <w:rsid w:val="00C2529D"/>
    <w:rsid w:val="00CB36E0"/>
    <w:rsid w:val="00CB6C6C"/>
    <w:rsid w:val="00D0168F"/>
    <w:rsid w:val="00D03225"/>
    <w:rsid w:val="00D130B5"/>
    <w:rsid w:val="00D15239"/>
    <w:rsid w:val="00D163FD"/>
    <w:rsid w:val="00D421A9"/>
    <w:rsid w:val="00DC5594"/>
    <w:rsid w:val="00E15543"/>
    <w:rsid w:val="00E43F4A"/>
    <w:rsid w:val="00E80E74"/>
    <w:rsid w:val="00EF20A2"/>
    <w:rsid w:val="00F26608"/>
    <w:rsid w:val="00F66C07"/>
    <w:rsid w:val="00F71B98"/>
    <w:rsid w:val="00FB5C79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1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Pouzivatel</cp:lastModifiedBy>
  <cp:revision>2</cp:revision>
  <cp:lastPrinted>2023-02-08T12:20:00Z</cp:lastPrinted>
  <dcterms:created xsi:type="dcterms:W3CDTF">2023-05-12T12:06:00Z</dcterms:created>
  <dcterms:modified xsi:type="dcterms:W3CDTF">2023-05-12T12:06:00Z</dcterms:modified>
</cp:coreProperties>
</file>