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4C" w:rsidRPr="000C0AFC" w:rsidRDefault="00164C23" w:rsidP="000C0AFC">
      <w:pPr>
        <w:shd w:val="clear" w:color="auto" w:fill="FFFFFF"/>
        <w:spacing w:after="0" w:line="240" w:lineRule="auto"/>
        <w:jc w:val="center"/>
        <w:rPr>
          <w:rFonts w:ascii="Times New Roman" w:hAnsi="Times New Roman" w:cs="Times New Roman"/>
          <w:sz w:val="24"/>
          <w:szCs w:val="24"/>
        </w:rPr>
      </w:pPr>
      <w:r w:rsidRPr="00D03225">
        <w:rPr>
          <w:rFonts w:ascii="Times New Roman" w:hAnsi="Times New Roman" w:cs="Times New Roman"/>
          <w:sz w:val="24"/>
          <w:szCs w:val="24"/>
        </w:rPr>
        <w:t>KRPZ-TN-OKAP-</w:t>
      </w:r>
      <w:r w:rsidR="001D3230">
        <w:rPr>
          <w:rFonts w:ascii="Times New Roman" w:hAnsi="Times New Roman" w:cs="Times New Roman"/>
          <w:sz w:val="24"/>
          <w:szCs w:val="24"/>
        </w:rPr>
        <w:t>5</w:t>
      </w:r>
      <w:r w:rsidR="009D6B0C">
        <w:rPr>
          <w:rFonts w:ascii="Times New Roman" w:hAnsi="Times New Roman" w:cs="Times New Roman"/>
          <w:sz w:val="24"/>
          <w:szCs w:val="24"/>
        </w:rPr>
        <w:t>-</w:t>
      </w:r>
      <w:r w:rsidR="00FC00F8">
        <w:rPr>
          <w:rFonts w:ascii="Times New Roman" w:hAnsi="Times New Roman" w:cs="Times New Roman"/>
          <w:sz w:val="24"/>
          <w:szCs w:val="24"/>
        </w:rPr>
        <w:t>017</w:t>
      </w:r>
      <w:bookmarkStart w:id="0" w:name="_GoBack"/>
      <w:bookmarkEnd w:id="0"/>
      <w:r w:rsidR="003142D7">
        <w:rPr>
          <w:rFonts w:ascii="Times New Roman" w:hAnsi="Times New Roman" w:cs="Times New Roman"/>
          <w:sz w:val="24"/>
          <w:szCs w:val="24"/>
        </w:rPr>
        <w:t>/</w:t>
      </w:r>
      <w:r w:rsidRPr="00D03225">
        <w:rPr>
          <w:rFonts w:ascii="Times New Roman" w:hAnsi="Times New Roman" w:cs="Times New Roman"/>
          <w:sz w:val="24"/>
          <w:szCs w:val="24"/>
        </w:rPr>
        <w:t>202</w:t>
      </w:r>
      <w:r w:rsidR="00B133F0">
        <w:rPr>
          <w:rFonts w:ascii="Times New Roman" w:hAnsi="Times New Roman" w:cs="Times New Roman"/>
          <w:sz w:val="24"/>
          <w:szCs w:val="24"/>
        </w:rPr>
        <w:t>3</w:t>
      </w:r>
      <w:r w:rsidRPr="00D03225">
        <w:rPr>
          <w:rFonts w:ascii="Times New Roman" w:hAnsi="Times New Roman" w:cs="Times New Roman"/>
          <w:sz w:val="24"/>
          <w:szCs w:val="24"/>
        </w:rPr>
        <w:t xml:space="preserve">                      </w:t>
      </w:r>
      <w:r w:rsidR="00CB6620">
        <w:rPr>
          <w:rFonts w:ascii="Times New Roman" w:hAnsi="Times New Roman" w:cs="Times New Roman"/>
          <w:sz w:val="24"/>
          <w:szCs w:val="24"/>
        </w:rPr>
        <w:t xml:space="preserve">                              </w:t>
      </w:r>
      <w:r w:rsidRPr="00D03225">
        <w:rPr>
          <w:rFonts w:ascii="Times New Roman" w:hAnsi="Times New Roman" w:cs="Times New Roman"/>
          <w:sz w:val="24"/>
          <w:szCs w:val="24"/>
        </w:rPr>
        <w:t xml:space="preserve"> </w:t>
      </w:r>
      <w:r w:rsidR="001D3230">
        <w:rPr>
          <w:rFonts w:ascii="Times New Roman" w:hAnsi="Times New Roman" w:cs="Times New Roman"/>
          <w:sz w:val="24"/>
          <w:szCs w:val="24"/>
        </w:rPr>
        <w:t xml:space="preserve">             </w:t>
      </w:r>
      <w:r w:rsidRPr="00D03225">
        <w:rPr>
          <w:rFonts w:ascii="Times New Roman" w:hAnsi="Times New Roman" w:cs="Times New Roman"/>
          <w:sz w:val="24"/>
          <w:szCs w:val="24"/>
        </w:rPr>
        <w:t xml:space="preserve">Trenčín </w:t>
      </w:r>
      <w:r w:rsidR="000C0AFC">
        <w:rPr>
          <w:rFonts w:ascii="Times New Roman" w:hAnsi="Times New Roman" w:cs="Times New Roman"/>
          <w:sz w:val="24"/>
          <w:szCs w:val="24"/>
        </w:rPr>
        <w:t>19</w:t>
      </w:r>
      <w:r w:rsidR="00D10A4C">
        <w:rPr>
          <w:rFonts w:ascii="Times New Roman" w:hAnsi="Times New Roman" w:cs="Times New Roman"/>
          <w:sz w:val="24"/>
          <w:szCs w:val="24"/>
        </w:rPr>
        <w:t>.</w:t>
      </w:r>
      <w:r w:rsidR="00B133F0">
        <w:rPr>
          <w:rFonts w:ascii="Times New Roman" w:hAnsi="Times New Roman" w:cs="Times New Roman"/>
          <w:sz w:val="24"/>
          <w:szCs w:val="24"/>
        </w:rPr>
        <w:t>0</w:t>
      </w:r>
      <w:r w:rsidR="009D6B0C">
        <w:rPr>
          <w:rFonts w:ascii="Times New Roman" w:hAnsi="Times New Roman" w:cs="Times New Roman"/>
          <w:sz w:val="24"/>
          <w:szCs w:val="24"/>
        </w:rPr>
        <w:t>5</w:t>
      </w:r>
      <w:r w:rsidR="00D10A4C">
        <w:rPr>
          <w:rFonts w:ascii="Times New Roman" w:hAnsi="Times New Roman" w:cs="Times New Roman"/>
          <w:sz w:val="24"/>
          <w:szCs w:val="24"/>
        </w:rPr>
        <w:t>.</w:t>
      </w:r>
      <w:r w:rsidRPr="00D03225">
        <w:rPr>
          <w:rFonts w:ascii="Times New Roman" w:hAnsi="Times New Roman" w:cs="Times New Roman"/>
          <w:sz w:val="24"/>
          <w:szCs w:val="24"/>
        </w:rPr>
        <w:t>202</w:t>
      </w:r>
      <w:r w:rsidR="00B133F0">
        <w:rPr>
          <w:rFonts w:ascii="Times New Roman" w:hAnsi="Times New Roman" w:cs="Times New Roman"/>
          <w:sz w:val="24"/>
          <w:szCs w:val="24"/>
        </w:rPr>
        <w:t>3</w:t>
      </w:r>
    </w:p>
    <w:p w:rsidR="000C0AFC" w:rsidRDefault="000C0AFC" w:rsidP="00D10A4C">
      <w:pPr>
        <w:jc w:val="center"/>
        <w:rPr>
          <w:rFonts w:ascii="Times New Roman" w:hAnsi="Times New Roman" w:cs="Times New Roman"/>
          <w:b/>
          <w:sz w:val="24"/>
          <w:szCs w:val="24"/>
        </w:rPr>
      </w:pPr>
    </w:p>
    <w:p w:rsidR="000C0AFC" w:rsidRPr="000C0AFC" w:rsidRDefault="000C0AFC" w:rsidP="000C0AFC">
      <w:pPr>
        <w:shd w:val="clear" w:color="auto" w:fill="FFFFFF"/>
        <w:spacing w:line="360" w:lineRule="auto"/>
        <w:jc w:val="center"/>
        <w:rPr>
          <w:rFonts w:ascii="Times New Roman" w:hAnsi="Times New Roman" w:cs="Times New Roman"/>
          <w:b/>
          <w:color w:val="050505"/>
          <w:sz w:val="24"/>
          <w:szCs w:val="24"/>
          <w:lang w:eastAsia="sk-SK"/>
        </w:rPr>
      </w:pPr>
      <w:r w:rsidRPr="000C0AFC">
        <w:rPr>
          <w:rFonts w:ascii="Times New Roman" w:hAnsi="Times New Roman" w:cs="Times New Roman"/>
          <w:b/>
          <w:color w:val="050505"/>
          <w:sz w:val="32"/>
          <w:szCs w:val="32"/>
          <w:lang w:eastAsia="sk-SK"/>
        </w:rPr>
        <w:t>Buďte na pozore milí seniori</w:t>
      </w:r>
      <w:r>
        <w:rPr>
          <w:rFonts w:ascii="Times New Roman" w:hAnsi="Times New Roman" w:cs="Times New Roman"/>
          <w:b/>
          <w:color w:val="050505"/>
          <w:sz w:val="24"/>
          <w:szCs w:val="24"/>
          <w:lang w:eastAsia="sk-SK"/>
        </w:rPr>
        <w:t>.</w:t>
      </w:r>
    </w:p>
    <w:p w:rsidR="000C0AFC" w:rsidRDefault="000C0AFC" w:rsidP="000C0AFC">
      <w:pPr>
        <w:shd w:val="clear" w:color="auto" w:fill="FFFFFF"/>
        <w:spacing w:line="360" w:lineRule="auto"/>
        <w:ind w:firstLine="708"/>
        <w:jc w:val="both"/>
        <w:rPr>
          <w:rFonts w:ascii="Times New Roman" w:hAnsi="Times New Roman" w:cs="Times New Roman"/>
          <w:color w:val="050505"/>
          <w:sz w:val="24"/>
          <w:szCs w:val="24"/>
          <w:lang w:eastAsia="sk-SK"/>
        </w:rPr>
      </w:pPr>
      <w:r>
        <w:rPr>
          <w:rFonts w:ascii="Times New Roman" w:hAnsi="Times New Roman" w:cs="Times New Roman"/>
          <w:color w:val="050505"/>
          <w:sz w:val="24"/>
          <w:szCs w:val="24"/>
          <w:lang w:eastAsia="sk-SK"/>
        </w:rPr>
        <w:t xml:space="preserve">V stredu </w:t>
      </w:r>
      <w:r w:rsidR="00F14850">
        <w:rPr>
          <w:rFonts w:ascii="Times New Roman" w:hAnsi="Times New Roman" w:cs="Times New Roman"/>
          <w:color w:val="050505"/>
          <w:sz w:val="24"/>
          <w:szCs w:val="24"/>
          <w:lang w:eastAsia="sk-SK"/>
        </w:rPr>
        <w:t xml:space="preserve">v tomto týždni </w:t>
      </w:r>
      <w:r>
        <w:rPr>
          <w:rFonts w:ascii="Times New Roman" w:hAnsi="Times New Roman" w:cs="Times New Roman"/>
          <w:color w:val="050505"/>
          <w:sz w:val="24"/>
          <w:szCs w:val="24"/>
          <w:lang w:eastAsia="sk-SK"/>
        </w:rPr>
        <w:t xml:space="preserve">bola </w:t>
      </w:r>
      <w:r w:rsidR="00F14850">
        <w:rPr>
          <w:rFonts w:ascii="Times New Roman" w:hAnsi="Times New Roman" w:cs="Times New Roman"/>
          <w:color w:val="050505"/>
          <w:sz w:val="24"/>
          <w:szCs w:val="24"/>
          <w:lang w:eastAsia="sk-SK"/>
        </w:rPr>
        <w:t xml:space="preserve">telefonicky kontaktovaná </w:t>
      </w:r>
      <w:r>
        <w:rPr>
          <w:rFonts w:ascii="Times New Roman" w:hAnsi="Times New Roman" w:cs="Times New Roman"/>
          <w:color w:val="050505"/>
          <w:sz w:val="24"/>
          <w:szCs w:val="24"/>
          <w:lang w:eastAsia="sk-SK"/>
        </w:rPr>
        <w:t>79-ročná seniorka na pevnú linku neznámou osobou</w:t>
      </w:r>
      <w:r w:rsidR="00F14850">
        <w:rPr>
          <w:rFonts w:ascii="Times New Roman" w:hAnsi="Times New Roman" w:cs="Times New Roman"/>
          <w:color w:val="050505"/>
          <w:sz w:val="24"/>
          <w:szCs w:val="24"/>
          <w:lang w:eastAsia="sk-SK"/>
        </w:rPr>
        <w:t>, pravdepodobne mužského pohlavia</w:t>
      </w:r>
      <w:r>
        <w:rPr>
          <w:rFonts w:ascii="Times New Roman" w:hAnsi="Times New Roman" w:cs="Times New Roman"/>
          <w:color w:val="050505"/>
          <w:sz w:val="24"/>
          <w:szCs w:val="24"/>
          <w:lang w:eastAsia="sk-SK"/>
        </w:rPr>
        <w:t xml:space="preserve">, ktorá sa predstavila ako advokát. </w:t>
      </w:r>
      <w:r w:rsidR="00F14850">
        <w:rPr>
          <w:rFonts w:ascii="Times New Roman" w:hAnsi="Times New Roman" w:cs="Times New Roman"/>
          <w:color w:val="050505"/>
          <w:sz w:val="24"/>
          <w:szCs w:val="24"/>
          <w:lang w:eastAsia="sk-SK"/>
        </w:rPr>
        <w:t xml:space="preserve">Uviedla, že sa </w:t>
      </w:r>
      <w:r>
        <w:rPr>
          <w:rFonts w:ascii="Times New Roman" w:hAnsi="Times New Roman" w:cs="Times New Roman"/>
          <w:color w:val="050505"/>
          <w:sz w:val="24"/>
          <w:szCs w:val="24"/>
          <w:lang w:eastAsia="sk-SK"/>
        </w:rPr>
        <w:t xml:space="preserve">s jej synom </w:t>
      </w:r>
      <w:r w:rsidR="00F14850">
        <w:rPr>
          <w:rFonts w:ascii="Times New Roman" w:hAnsi="Times New Roman" w:cs="Times New Roman"/>
          <w:color w:val="050505"/>
          <w:sz w:val="24"/>
          <w:szCs w:val="24"/>
          <w:lang w:eastAsia="sk-SK"/>
        </w:rPr>
        <w:t xml:space="preserve">práve nachádza </w:t>
      </w:r>
      <w:r>
        <w:rPr>
          <w:rFonts w:ascii="Times New Roman" w:hAnsi="Times New Roman" w:cs="Times New Roman"/>
          <w:color w:val="050505"/>
          <w:sz w:val="24"/>
          <w:szCs w:val="24"/>
          <w:lang w:eastAsia="sk-SK"/>
        </w:rPr>
        <w:t xml:space="preserve">na policajnej stanici a potrebuje peniaze pre je syna, nakoľko je obvinený z bližšie neuvedenej trestnej činnosti a potrebuje zložiť finančnú hotovosť ako kauciu, aby syn mohol ísť domov. </w:t>
      </w:r>
      <w:r w:rsidR="00F14850">
        <w:rPr>
          <w:rFonts w:ascii="Times New Roman" w:hAnsi="Times New Roman" w:cs="Times New Roman"/>
          <w:color w:val="050505"/>
          <w:sz w:val="24"/>
          <w:szCs w:val="24"/>
          <w:lang w:eastAsia="sk-SK"/>
        </w:rPr>
        <w:t>S</w:t>
      </w:r>
      <w:r>
        <w:rPr>
          <w:rFonts w:ascii="Times New Roman" w:hAnsi="Times New Roman" w:cs="Times New Roman"/>
          <w:color w:val="050505"/>
          <w:sz w:val="24"/>
          <w:szCs w:val="24"/>
          <w:lang w:eastAsia="sk-SK"/>
        </w:rPr>
        <w:t>eniorka ihneď uviedla, že má doma asi 8</w:t>
      </w:r>
      <w:r w:rsidR="00F14850">
        <w:rPr>
          <w:rFonts w:ascii="Times New Roman" w:hAnsi="Times New Roman" w:cs="Times New Roman"/>
          <w:color w:val="050505"/>
          <w:sz w:val="24"/>
          <w:szCs w:val="24"/>
          <w:lang w:eastAsia="sk-SK"/>
        </w:rPr>
        <w:t>.</w:t>
      </w:r>
      <w:r>
        <w:rPr>
          <w:rFonts w:ascii="Times New Roman" w:hAnsi="Times New Roman" w:cs="Times New Roman"/>
          <w:color w:val="050505"/>
          <w:sz w:val="24"/>
          <w:szCs w:val="24"/>
          <w:lang w:eastAsia="sk-SK"/>
        </w:rPr>
        <w:t>500</w:t>
      </w:r>
      <w:r w:rsidR="00F14850">
        <w:rPr>
          <w:rFonts w:ascii="Times New Roman" w:hAnsi="Times New Roman" w:cs="Times New Roman"/>
          <w:color w:val="050505"/>
          <w:sz w:val="24"/>
          <w:szCs w:val="24"/>
          <w:lang w:eastAsia="sk-SK"/>
        </w:rPr>
        <w:t>,-</w:t>
      </w:r>
      <w:r>
        <w:rPr>
          <w:rFonts w:ascii="Times New Roman" w:hAnsi="Times New Roman" w:cs="Times New Roman"/>
          <w:color w:val="050505"/>
          <w:sz w:val="24"/>
          <w:szCs w:val="24"/>
          <w:lang w:eastAsia="sk-SK"/>
        </w:rPr>
        <w:t xml:space="preserve"> eur. Svoju ťažko nasporenú, odloženú </w:t>
      </w:r>
      <w:r w:rsidR="00F14850">
        <w:rPr>
          <w:rFonts w:ascii="Times New Roman" w:hAnsi="Times New Roman" w:cs="Times New Roman"/>
          <w:color w:val="050505"/>
          <w:sz w:val="24"/>
          <w:szCs w:val="24"/>
          <w:lang w:eastAsia="sk-SK"/>
        </w:rPr>
        <w:t xml:space="preserve">finančnú </w:t>
      </w:r>
      <w:r>
        <w:rPr>
          <w:rFonts w:ascii="Times New Roman" w:hAnsi="Times New Roman" w:cs="Times New Roman"/>
          <w:color w:val="050505"/>
          <w:sz w:val="24"/>
          <w:szCs w:val="24"/>
          <w:lang w:eastAsia="sk-SK"/>
        </w:rPr>
        <w:t>hotovosť vie poskytnúť okamžite, ak je to potrebné, aby bolo všetko v poriadku a</w:t>
      </w:r>
      <w:r w:rsidR="00F14850">
        <w:rPr>
          <w:rFonts w:ascii="Times New Roman" w:hAnsi="Times New Roman" w:cs="Times New Roman"/>
          <w:color w:val="050505"/>
          <w:sz w:val="24"/>
          <w:szCs w:val="24"/>
          <w:lang w:eastAsia="sk-SK"/>
        </w:rPr>
        <w:t xml:space="preserve"> jej </w:t>
      </w:r>
      <w:r>
        <w:rPr>
          <w:rFonts w:ascii="Times New Roman" w:hAnsi="Times New Roman" w:cs="Times New Roman"/>
          <w:color w:val="050505"/>
          <w:sz w:val="24"/>
          <w:szCs w:val="24"/>
          <w:lang w:eastAsia="sk-SK"/>
        </w:rPr>
        <w:t>syna prepustili domov. Údajný advokát predstavený v telefóne prišiel asi do 2 minút sám pre peniaze (seniorka ho spoznala podľa hlasu</w:t>
      </w:r>
      <w:r w:rsidR="00F14850">
        <w:rPr>
          <w:rFonts w:ascii="Times New Roman" w:hAnsi="Times New Roman" w:cs="Times New Roman"/>
          <w:color w:val="050505"/>
          <w:sz w:val="24"/>
          <w:szCs w:val="24"/>
          <w:lang w:eastAsia="sk-SK"/>
        </w:rPr>
        <w:t>, pričom hovoril spisovnou slovenčinou</w:t>
      </w:r>
      <w:r>
        <w:rPr>
          <w:rFonts w:ascii="Times New Roman" w:hAnsi="Times New Roman" w:cs="Times New Roman"/>
          <w:color w:val="050505"/>
          <w:sz w:val="24"/>
          <w:szCs w:val="24"/>
          <w:lang w:eastAsia="sk-SK"/>
        </w:rPr>
        <w:t xml:space="preserve">) a uviedol, že sa bude  snažiť všetko potrebné vybaviť, aby syna prepustili ešte </w:t>
      </w:r>
      <w:r w:rsidR="00F14850">
        <w:rPr>
          <w:rFonts w:ascii="Times New Roman" w:hAnsi="Times New Roman" w:cs="Times New Roman"/>
          <w:color w:val="050505"/>
          <w:sz w:val="24"/>
          <w:szCs w:val="24"/>
          <w:lang w:eastAsia="sk-SK"/>
        </w:rPr>
        <w:t>v ten deň</w:t>
      </w:r>
      <w:r>
        <w:rPr>
          <w:rFonts w:ascii="Times New Roman" w:hAnsi="Times New Roman" w:cs="Times New Roman"/>
          <w:color w:val="050505"/>
          <w:sz w:val="24"/>
          <w:szCs w:val="24"/>
          <w:lang w:eastAsia="sk-SK"/>
        </w:rPr>
        <w:t>.</w:t>
      </w:r>
      <w:r w:rsidR="00F14850">
        <w:rPr>
          <w:rFonts w:ascii="Times New Roman" w:hAnsi="Times New Roman" w:cs="Times New Roman"/>
          <w:color w:val="050505"/>
          <w:sz w:val="24"/>
          <w:szCs w:val="24"/>
          <w:lang w:eastAsia="sk-SK"/>
        </w:rPr>
        <w:t xml:space="preserve"> Seniorka mu odovzdala sumu vo výške 8.500,-€ a po</w:t>
      </w:r>
      <w:r>
        <w:rPr>
          <w:rFonts w:ascii="Times New Roman" w:hAnsi="Times New Roman" w:cs="Times New Roman"/>
          <w:color w:val="050505"/>
          <w:sz w:val="24"/>
          <w:szCs w:val="24"/>
          <w:lang w:eastAsia="sk-SK"/>
        </w:rPr>
        <w:t xml:space="preserve"> odchode neznámej osoby zavolala synovi aby si overila uvedené informácie</w:t>
      </w:r>
      <w:r w:rsidR="00F14850">
        <w:rPr>
          <w:rFonts w:ascii="Times New Roman" w:hAnsi="Times New Roman" w:cs="Times New Roman"/>
          <w:color w:val="050505"/>
          <w:sz w:val="24"/>
          <w:szCs w:val="24"/>
          <w:lang w:eastAsia="sk-SK"/>
        </w:rPr>
        <w:t>. S</w:t>
      </w:r>
      <w:r>
        <w:rPr>
          <w:rFonts w:ascii="Times New Roman" w:hAnsi="Times New Roman" w:cs="Times New Roman"/>
          <w:color w:val="050505"/>
          <w:sz w:val="24"/>
          <w:szCs w:val="24"/>
          <w:lang w:eastAsia="sk-SK"/>
        </w:rPr>
        <w:t xml:space="preserve">yn </w:t>
      </w:r>
      <w:r w:rsidR="00F14850">
        <w:rPr>
          <w:rFonts w:ascii="Times New Roman" w:hAnsi="Times New Roman" w:cs="Times New Roman"/>
          <w:color w:val="050505"/>
          <w:sz w:val="24"/>
          <w:szCs w:val="24"/>
          <w:lang w:eastAsia="sk-SK"/>
        </w:rPr>
        <w:t>jej povedal, že</w:t>
      </w:r>
      <w:r>
        <w:rPr>
          <w:rFonts w:ascii="Times New Roman" w:hAnsi="Times New Roman" w:cs="Times New Roman"/>
          <w:color w:val="050505"/>
          <w:sz w:val="24"/>
          <w:szCs w:val="24"/>
          <w:lang w:eastAsia="sk-SK"/>
        </w:rPr>
        <w:t xml:space="preserve"> sa nachádza v zamestnaní a nie je na polícii. Seniorka si následne uvedomila, že sa stala obeťou podvodníka. </w:t>
      </w:r>
    </w:p>
    <w:p w:rsidR="003142D7" w:rsidRDefault="000C0AFC" w:rsidP="000C0AFC">
      <w:pPr>
        <w:shd w:val="clear" w:color="auto" w:fill="FFFFFF"/>
        <w:spacing w:line="360" w:lineRule="auto"/>
        <w:ind w:firstLine="708"/>
        <w:jc w:val="both"/>
        <w:rPr>
          <w:rFonts w:ascii="Times New Roman" w:hAnsi="Times New Roman" w:cs="Times New Roman"/>
          <w:color w:val="050505"/>
          <w:sz w:val="24"/>
          <w:szCs w:val="24"/>
          <w:lang w:eastAsia="sk-SK"/>
        </w:rPr>
      </w:pPr>
      <w:r>
        <w:rPr>
          <w:rFonts w:ascii="Times New Roman" w:hAnsi="Times New Roman" w:cs="Times New Roman"/>
          <w:color w:val="050505"/>
          <w:sz w:val="24"/>
          <w:szCs w:val="24"/>
          <w:lang w:eastAsia="sk-SK"/>
        </w:rPr>
        <w:t xml:space="preserve">  Seniorov, preto  opätovne vyzývame, aby boli obozretní voči osobám, ktoré ich osobne, či telefonicky kontaktujú a žiadajú od nich peniaze pod rôznymi zámienkami. Zdôrazňujeme, aby neodovzdávali finančnú hotovosť neznámym ľuďom, nevyberali svoje úspory pre cudzie osoby zo svojich účtov, príp. nerealizovali finančné transakcie na čísla účtov, ktoré sú im nahlásené počas podvodného telefonátu, nevpúšťali cudzie osoby do svojich príbytkov, či nevyberali finančnú hotovosť v prítomnosti cudzích osôb. </w:t>
      </w:r>
    </w:p>
    <w:p w:rsidR="00D449AE" w:rsidRPr="000C0AFC" w:rsidRDefault="00D449AE" w:rsidP="000C0AFC">
      <w:pPr>
        <w:shd w:val="clear" w:color="auto" w:fill="FFFFFF"/>
        <w:spacing w:line="360" w:lineRule="auto"/>
        <w:ind w:firstLine="708"/>
        <w:jc w:val="both"/>
        <w:rPr>
          <w:rFonts w:ascii="Times New Roman" w:hAnsi="Times New Roman" w:cs="Times New Roman"/>
          <w:color w:val="050505"/>
          <w:sz w:val="24"/>
          <w:szCs w:val="24"/>
          <w:lang w:eastAsia="sk-SK"/>
        </w:rPr>
      </w:pPr>
    </w:p>
    <w:p w:rsidR="003142D7" w:rsidRPr="003E4590" w:rsidRDefault="003142D7" w:rsidP="00B36ABB">
      <w:pPr>
        <w:shd w:val="clear" w:color="auto" w:fill="FFFFFF"/>
        <w:jc w:val="both"/>
        <w:rPr>
          <w:rFonts w:ascii="Times New Roman" w:hAnsi="Times New Roman" w:cs="Times New Roman"/>
          <w:b/>
          <w:color w:val="050505"/>
          <w:lang w:eastAsia="sk-SK"/>
        </w:rPr>
      </w:pPr>
      <w:r w:rsidRPr="00B36ABB">
        <w:rPr>
          <w:rFonts w:ascii="Times New Roman" w:hAnsi="Times New Roman" w:cs="Times New Roman"/>
          <w:b/>
          <w:color w:val="050505"/>
          <w:lang w:eastAsia="sk-SK"/>
        </w:rPr>
        <w:t>PODVODNÍCI NEMAJÚ ZÁBRANY, VYUŽÍVAJÚ STRACH A STRESOVÚ SITUÁCIU K VYLÁKANIU PEŇAZÍ!</w:t>
      </w:r>
      <w:r w:rsidR="000C0AFC">
        <w:rPr>
          <w:rFonts w:ascii="Times New Roman" w:hAnsi="Times New Roman" w:cs="Times New Roman"/>
          <w:b/>
          <w:color w:val="050505"/>
          <w:lang w:eastAsia="sk-SK"/>
        </w:rPr>
        <w:t xml:space="preserve"> </w:t>
      </w:r>
      <w:r w:rsidRPr="00B36ABB">
        <w:rPr>
          <w:rFonts w:ascii="Times New Roman" w:hAnsi="Times New Roman" w:cs="Times New Roman"/>
          <w:b/>
          <w:color w:val="050505"/>
          <w:lang w:eastAsia="sk-SK"/>
        </w:rPr>
        <w:t>NEDAJTE SA OKLAMAŤ!</w:t>
      </w:r>
    </w:p>
    <w:p w:rsidR="003E4590" w:rsidRDefault="003E4590" w:rsidP="003E4590">
      <w:pPr>
        <w:pStyle w:val="Odsekzoznamu"/>
        <w:numPr>
          <w:ilvl w:val="0"/>
          <w:numId w:val="6"/>
        </w:numPr>
        <w:ind w:left="785"/>
        <w:jc w:val="both"/>
        <w:rPr>
          <w:rFonts w:ascii="Times New Roman" w:hAnsi="Times New Roman" w:cs="Times New Roman"/>
          <w:sz w:val="24"/>
          <w:szCs w:val="24"/>
        </w:rPr>
      </w:pPr>
      <w:r w:rsidRPr="000C0AFC">
        <w:rPr>
          <w:rFonts w:ascii="Times New Roman" w:hAnsi="Times New Roman" w:cs="Times New Roman"/>
          <w:b/>
          <w:sz w:val="24"/>
          <w:szCs w:val="24"/>
        </w:rPr>
        <w:t>ihneď</w:t>
      </w:r>
      <w:r w:rsidRPr="00932CBD">
        <w:rPr>
          <w:rFonts w:ascii="Times New Roman" w:hAnsi="Times New Roman" w:cs="Times New Roman"/>
          <w:sz w:val="24"/>
          <w:szCs w:val="24"/>
        </w:rPr>
        <w:t xml:space="preserve"> po telefonáte si overte, či vás skutočne kontak</w:t>
      </w:r>
      <w:r>
        <w:rPr>
          <w:rFonts w:ascii="Times New Roman" w:hAnsi="Times New Roman" w:cs="Times New Roman"/>
          <w:sz w:val="24"/>
          <w:szCs w:val="24"/>
        </w:rPr>
        <w:t>toval váš príbuzný,</w:t>
      </w:r>
    </w:p>
    <w:p w:rsidR="003E4590" w:rsidRDefault="003E4590" w:rsidP="003E4590">
      <w:pPr>
        <w:pStyle w:val="Odsekzoznamu"/>
        <w:numPr>
          <w:ilvl w:val="0"/>
          <w:numId w:val="6"/>
        </w:numPr>
        <w:ind w:left="785"/>
        <w:jc w:val="both"/>
        <w:rPr>
          <w:rFonts w:ascii="Times New Roman" w:hAnsi="Times New Roman" w:cs="Times New Roman"/>
          <w:sz w:val="24"/>
          <w:szCs w:val="24"/>
        </w:rPr>
      </w:pPr>
      <w:r>
        <w:rPr>
          <w:rFonts w:ascii="Times New Roman" w:hAnsi="Times New Roman" w:cs="Times New Roman"/>
          <w:sz w:val="24"/>
          <w:szCs w:val="24"/>
        </w:rPr>
        <w:t>o</w:t>
      </w:r>
      <w:r w:rsidRPr="00932CBD">
        <w:rPr>
          <w:rFonts w:ascii="Times New Roman" w:hAnsi="Times New Roman" w:cs="Times New Roman"/>
          <w:sz w:val="24"/>
          <w:szCs w:val="24"/>
        </w:rPr>
        <w:t>bratom im zavolajte, overte si skutočnosti, ktoré vám boli oznámené v</w:t>
      </w:r>
      <w:r>
        <w:rPr>
          <w:rFonts w:ascii="Times New Roman" w:hAnsi="Times New Roman" w:cs="Times New Roman"/>
          <w:sz w:val="24"/>
          <w:szCs w:val="24"/>
        </w:rPr>
        <w:t> </w:t>
      </w:r>
      <w:r w:rsidRPr="00932CBD">
        <w:rPr>
          <w:rFonts w:ascii="Times New Roman" w:hAnsi="Times New Roman" w:cs="Times New Roman"/>
          <w:sz w:val="24"/>
          <w:szCs w:val="24"/>
        </w:rPr>
        <w:t>telefóne</w:t>
      </w:r>
      <w:r>
        <w:rPr>
          <w:rFonts w:ascii="Times New Roman" w:hAnsi="Times New Roman" w:cs="Times New Roman"/>
          <w:sz w:val="24"/>
          <w:szCs w:val="24"/>
        </w:rPr>
        <w:t>,</w:t>
      </w:r>
      <w:r w:rsidRPr="00932CBD">
        <w:rPr>
          <w:rFonts w:ascii="Times New Roman" w:hAnsi="Times New Roman" w:cs="Times New Roman"/>
          <w:sz w:val="24"/>
          <w:szCs w:val="24"/>
        </w:rPr>
        <w:t xml:space="preserve"> </w:t>
      </w:r>
    </w:p>
    <w:p w:rsidR="003E4590" w:rsidRDefault="003E4590" w:rsidP="003E4590">
      <w:pPr>
        <w:pStyle w:val="Odsekzoznamu"/>
        <w:numPr>
          <w:ilvl w:val="0"/>
          <w:numId w:val="6"/>
        </w:numPr>
        <w:ind w:left="785"/>
        <w:jc w:val="both"/>
        <w:rPr>
          <w:rFonts w:ascii="Times New Roman" w:hAnsi="Times New Roman" w:cs="Times New Roman"/>
          <w:sz w:val="24"/>
          <w:szCs w:val="24"/>
        </w:rPr>
      </w:pPr>
      <w:r>
        <w:rPr>
          <w:rFonts w:ascii="Times New Roman" w:hAnsi="Times New Roman" w:cs="Times New Roman"/>
          <w:sz w:val="24"/>
          <w:szCs w:val="24"/>
        </w:rPr>
        <w:t>n</w:t>
      </w:r>
      <w:r w:rsidR="00786BCE">
        <w:rPr>
          <w:rFonts w:ascii="Times New Roman" w:hAnsi="Times New Roman" w:cs="Times New Roman"/>
          <w:sz w:val="24"/>
          <w:szCs w:val="24"/>
        </w:rPr>
        <w:t>ikdy nedávajte, neposielajte</w:t>
      </w:r>
      <w:r w:rsidRPr="00932CBD">
        <w:rPr>
          <w:rFonts w:ascii="Times New Roman" w:hAnsi="Times New Roman" w:cs="Times New Roman"/>
          <w:sz w:val="24"/>
          <w:szCs w:val="24"/>
        </w:rPr>
        <w:t xml:space="preserve"> peniaze cudzím osobám, aj keď tvrd</w:t>
      </w:r>
      <w:r>
        <w:rPr>
          <w:rFonts w:ascii="Times New Roman" w:hAnsi="Times New Roman" w:cs="Times New Roman"/>
          <w:sz w:val="24"/>
          <w:szCs w:val="24"/>
        </w:rPr>
        <w:t xml:space="preserve">ia, že sú pre </w:t>
      </w:r>
      <w:r w:rsidR="00D449AE">
        <w:rPr>
          <w:rFonts w:ascii="Times New Roman" w:hAnsi="Times New Roman" w:cs="Times New Roman"/>
          <w:sz w:val="24"/>
          <w:szCs w:val="24"/>
        </w:rPr>
        <w:t>V</w:t>
      </w:r>
      <w:r>
        <w:rPr>
          <w:rFonts w:ascii="Times New Roman" w:hAnsi="Times New Roman" w:cs="Times New Roman"/>
          <w:sz w:val="24"/>
          <w:szCs w:val="24"/>
        </w:rPr>
        <w:t>ašich príbuzných,</w:t>
      </w:r>
      <w:r w:rsidRPr="00932CBD">
        <w:rPr>
          <w:rFonts w:ascii="Times New Roman" w:hAnsi="Times New Roman" w:cs="Times New Roman"/>
          <w:sz w:val="24"/>
          <w:szCs w:val="24"/>
        </w:rPr>
        <w:t xml:space="preserve"> </w:t>
      </w:r>
    </w:p>
    <w:p w:rsidR="003E4590" w:rsidRDefault="003E4590" w:rsidP="003E4590">
      <w:pPr>
        <w:pStyle w:val="Odsekzoznamu"/>
        <w:numPr>
          <w:ilvl w:val="0"/>
          <w:numId w:val="6"/>
        </w:numPr>
        <w:ind w:left="785"/>
        <w:jc w:val="both"/>
        <w:rPr>
          <w:rFonts w:ascii="Times New Roman" w:hAnsi="Times New Roman" w:cs="Times New Roman"/>
          <w:sz w:val="24"/>
          <w:szCs w:val="24"/>
        </w:rPr>
      </w:pPr>
      <w:r>
        <w:rPr>
          <w:rFonts w:ascii="Times New Roman" w:hAnsi="Times New Roman" w:cs="Times New Roman"/>
          <w:sz w:val="24"/>
          <w:szCs w:val="24"/>
        </w:rPr>
        <w:t>c</w:t>
      </w:r>
      <w:r w:rsidRPr="00932CBD">
        <w:rPr>
          <w:rFonts w:ascii="Times New Roman" w:hAnsi="Times New Roman" w:cs="Times New Roman"/>
          <w:sz w:val="24"/>
          <w:szCs w:val="24"/>
        </w:rPr>
        <w:t>ez telefón n</w:t>
      </w:r>
      <w:r>
        <w:rPr>
          <w:rFonts w:ascii="Times New Roman" w:hAnsi="Times New Roman" w:cs="Times New Roman"/>
          <w:sz w:val="24"/>
          <w:szCs w:val="24"/>
        </w:rPr>
        <w:t>eposkytujte žiadne osobné</w:t>
      </w:r>
      <w:r w:rsidR="00786BCE">
        <w:rPr>
          <w:rFonts w:ascii="Times New Roman" w:hAnsi="Times New Roman" w:cs="Times New Roman"/>
          <w:sz w:val="24"/>
          <w:szCs w:val="24"/>
        </w:rPr>
        <w:t xml:space="preserve">, bankové údaje, </w:t>
      </w:r>
    </w:p>
    <w:p w:rsidR="00D03225" w:rsidRPr="000C0AFC" w:rsidRDefault="000C0AFC" w:rsidP="000C0AFC">
      <w:pPr>
        <w:pStyle w:val="Odsekzoznamu"/>
        <w:numPr>
          <w:ilvl w:val="0"/>
          <w:numId w:val="6"/>
        </w:numPr>
        <w:ind w:left="785"/>
        <w:jc w:val="both"/>
        <w:rPr>
          <w:rFonts w:ascii="Times New Roman" w:hAnsi="Times New Roman" w:cs="Times New Roman"/>
          <w:b/>
          <w:sz w:val="24"/>
          <w:szCs w:val="24"/>
        </w:rPr>
      </w:pPr>
      <w:r>
        <w:rPr>
          <w:rFonts w:ascii="Times New Roman" w:hAnsi="Times New Roman" w:cs="Times New Roman"/>
          <w:b/>
          <w:sz w:val="24"/>
          <w:szCs w:val="24"/>
        </w:rPr>
        <w:t>kontaktuje políciu na čísle 158</w:t>
      </w:r>
      <w:r w:rsidR="00D449AE">
        <w:rPr>
          <w:rFonts w:ascii="Times New Roman" w:hAnsi="Times New Roman" w:cs="Times New Roman"/>
          <w:b/>
          <w:sz w:val="24"/>
          <w:szCs w:val="24"/>
        </w:rPr>
        <w:t>.</w:t>
      </w:r>
    </w:p>
    <w:sectPr w:rsidR="00D03225" w:rsidRPr="000C0AFC" w:rsidSect="008579D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367" w:rsidRDefault="005A3367" w:rsidP="00E15543">
      <w:pPr>
        <w:spacing w:after="0" w:line="240" w:lineRule="auto"/>
      </w:pPr>
      <w:r>
        <w:separator/>
      </w:r>
    </w:p>
  </w:endnote>
  <w:endnote w:type="continuationSeparator" w:id="0">
    <w:p w:rsidR="005A3367" w:rsidRDefault="005A3367" w:rsidP="00E1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367" w:rsidRDefault="005A3367" w:rsidP="00E15543">
      <w:pPr>
        <w:spacing w:after="0" w:line="240" w:lineRule="auto"/>
      </w:pPr>
      <w:r>
        <w:separator/>
      </w:r>
    </w:p>
  </w:footnote>
  <w:footnote w:type="continuationSeparator" w:id="0">
    <w:p w:rsidR="005A3367" w:rsidRDefault="005A3367" w:rsidP="00E15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543" w:rsidRDefault="00E15543" w:rsidP="00E15543">
    <w:pPr>
      <w:jc w:val="both"/>
      <w:rPr>
        <w:b/>
      </w:rPr>
    </w:pPr>
    <w:r w:rsidRPr="000C5F8D">
      <w:rPr>
        <w:noProof/>
        <w:lang w:eastAsia="sk-SK"/>
      </w:rPr>
      <w:drawing>
        <wp:anchor distT="0" distB="0" distL="114300" distR="114300" simplePos="0" relativeHeight="251659264" behindDoc="0" locked="0" layoutInCell="1" allowOverlap="1" wp14:anchorId="071F69D5" wp14:editId="5B2BB1A5">
          <wp:simplePos x="0" y="0"/>
          <wp:positionH relativeFrom="column">
            <wp:posOffset>-100951</wp:posOffset>
          </wp:positionH>
          <wp:positionV relativeFrom="paragraph">
            <wp:posOffset>290900</wp:posOffset>
          </wp:positionV>
          <wp:extent cx="728415" cy="728415"/>
          <wp:effectExtent l="0" t="0" r="0" b="0"/>
          <wp:wrapNone/>
          <wp:docPr id="1" name="Obrázok 1" descr="C:\Users\kmecova1289492\Desktop\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mecova1289492\Desktop\zna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21" cy="7416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5543" w:rsidRPr="00D03225" w:rsidRDefault="00E15543" w:rsidP="00E15543">
    <w:pPr>
      <w:pStyle w:val="Hlavika"/>
      <w:tabs>
        <w:tab w:val="right" w:pos="9356"/>
      </w:tabs>
      <w:ind w:right="-1"/>
      <w:jc w:val="center"/>
      <w:rPr>
        <w:rFonts w:ascii="Times New Roman" w:hAnsi="Times New Roman" w:cs="Times New Roman"/>
        <w:b/>
        <w:bCs/>
        <w:sz w:val="24"/>
        <w:szCs w:val="24"/>
      </w:rPr>
    </w:pPr>
    <w:r w:rsidRPr="00D03225">
      <w:rPr>
        <w:rFonts w:ascii="Times New Roman" w:hAnsi="Times New Roman" w:cs="Times New Roman"/>
        <w:b/>
        <w:bCs/>
        <w:sz w:val="24"/>
        <w:szCs w:val="24"/>
      </w:rPr>
      <w:t>MINISTERSTVO VNÚTRA SLOVENSKEJ REPUBLIKY</w:t>
    </w:r>
  </w:p>
  <w:p w:rsidR="00E15543" w:rsidRPr="009C7C7A" w:rsidRDefault="00E15543" w:rsidP="00E15543">
    <w:pPr>
      <w:spacing w:line="240" w:lineRule="auto"/>
      <w:jc w:val="center"/>
      <w:rPr>
        <w:rFonts w:ascii="Times New Roman" w:hAnsi="Times New Roman" w:cs="Times New Roman"/>
        <w:sz w:val="24"/>
        <w:szCs w:val="24"/>
      </w:rPr>
    </w:pPr>
    <w:r w:rsidRPr="009C7C7A">
      <w:rPr>
        <w:rFonts w:ascii="Times New Roman" w:hAnsi="Times New Roman" w:cs="Times New Roman"/>
        <w:sz w:val="24"/>
        <w:szCs w:val="24"/>
      </w:rPr>
      <w:t>KRAJSKÉ RIADITEĽSTVO POLICAJNÉHO ZBORU V TRENČÍNE</w:t>
    </w:r>
  </w:p>
  <w:p w:rsidR="00E15543" w:rsidRPr="009C7C7A" w:rsidRDefault="00E15543" w:rsidP="00E15543">
    <w:pPr>
      <w:spacing w:line="240" w:lineRule="auto"/>
      <w:jc w:val="center"/>
      <w:rPr>
        <w:rFonts w:ascii="Times New Roman" w:hAnsi="Times New Roman" w:cs="Times New Roman"/>
        <w:b/>
        <w:sz w:val="24"/>
        <w:szCs w:val="24"/>
      </w:rPr>
    </w:pPr>
    <w:r w:rsidRPr="009C7C7A">
      <w:rPr>
        <w:rFonts w:ascii="Times New Roman" w:hAnsi="Times New Roman" w:cs="Times New Roman"/>
        <w:b/>
        <w:sz w:val="24"/>
        <w:szCs w:val="24"/>
      </w:rPr>
      <w:t>oddelenie komunikácie a prevencie</w:t>
    </w:r>
  </w:p>
  <w:p w:rsidR="00E15543" w:rsidRPr="00D03225" w:rsidRDefault="00E15543" w:rsidP="00E15543">
    <w:pPr>
      <w:pStyle w:val="Hlavika"/>
      <w:pBdr>
        <w:bottom w:val="single" w:sz="4" w:space="1" w:color="auto"/>
      </w:pBdr>
      <w:tabs>
        <w:tab w:val="center" w:pos="-142"/>
        <w:tab w:val="right" w:pos="9356"/>
      </w:tabs>
      <w:ind w:right="-1"/>
      <w:jc w:val="center"/>
      <w:rPr>
        <w:rFonts w:ascii="Times New Roman" w:hAnsi="Times New Roman" w:cs="Times New Roman"/>
        <w:b/>
        <w:bCs/>
        <w:sz w:val="24"/>
        <w:szCs w:val="24"/>
      </w:rPr>
    </w:pPr>
    <w:r w:rsidRPr="00D03225">
      <w:rPr>
        <w:rFonts w:ascii="Times New Roman" w:hAnsi="Times New Roman" w:cs="Times New Roman"/>
        <w:sz w:val="24"/>
        <w:szCs w:val="24"/>
      </w:rPr>
      <w:t>Jilemnického 1, 911 42 Trenčín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pt;height:18pt;visibility:visible;mso-wrap-style:square" o:bullet="t">
        <v:imagedata r:id="rId1" o:title="👮‍♂️"/>
      </v:shape>
    </w:pict>
  </w:numPicBullet>
  <w:abstractNum w:abstractNumId="0" w15:restartNumberingAfterBreak="0">
    <w:nsid w:val="025B0BC9"/>
    <w:multiLevelType w:val="hybridMultilevel"/>
    <w:tmpl w:val="9F782E98"/>
    <w:lvl w:ilvl="0" w:tplc="F0B63DAC">
      <w:start w:val="1"/>
      <w:numFmt w:val="bullet"/>
      <w:lvlText w:val=""/>
      <w:lvlPicBulletId w:val="0"/>
      <w:lvlJc w:val="left"/>
      <w:pPr>
        <w:tabs>
          <w:tab w:val="num" w:pos="720"/>
        </w:tabs>
        <w:ind w:left="720" w:hanging="360"/>
      </w:pPr>
      <w:rPr>
        <w:rFonts w:ascii="Symbol" w:hAnsi="Symbol" w:hint="default"/>
      </w:rPr>
    </w:lvl>
    <w:lvl w:ilvl="1" w:tplc="499C5CC4" w:tentative="1">
      <w:start w:val="1"/>
      <w:numFmt w:val="bullet"/>
      <w:lvlText w:val=""/>
      <w:lvlJc w:val="left"/>
      <w:pPr>
        <w:tabs>
          <w:tab w:val="num" w:pos="1440"/>
        </w:tabs>
        <w:ind w:left="1440" w:hanging="360"/>
      </w:pPr>
      <w:rPr>
        <w:rFonts w:ascii="Symbol" w:hAnsi="Symbol" w:hint="default"/>
      </w:rPr>
    </w:lvl>
    <w:lvl w:ilvl="2" w:tplc="54A4B206" w:tentative="1">
      <w:start w:val="1"/>
      <w:numFmt w:val="bullet"/>
      <w:lvlText w:val=""/>
      <w:lvlJc w:val="left"/>
      <w:pPr>
        <w:tabs>
          <w:tab w:val="num" w:pos="2160"/>
        </w:tabs>
        <w:ind w:left="2160" w:hanging="360"/>
      </w:pPr>
      <w:rPr>
        <w:rFonts w:ascii="Symbol" w:hAnsi="Symbol" w:hint="default"/>
      </w:rPr>
    </w:lvl>
    <w:lvl w:ilvl="3" w:tplc="32B80EEC" w:tentative="1">
      <w:start w:val="1"/>
      <w:numFmt w:val="bullet"/>
      <w:lvlText w:val=""/>
      <w:lvlJc w:val="left"/>
      <w:pPr>
        <w:tabs>
          <w:tab w:val="num" w:pos="2880"/>
        </w:tabs>
        <w:ind w:left="2880" w:hanging="360"/>
      </w:pPr>
      <w:rPr>
        <w:rFonts w:ascii="Symbol" w:hAnsi="Symbol" w:hint="default"/>
      </w:rPr>
    </w:lvl>
    <w:lvl w:ilvl="4" w:tplc="B6C2BF66" w:tentative="1">
      <w:start w:val="1"/>
      <w:numFmt w:val="bullet"/>
      <w:lvlText w:val=""/>
      <w:lvlJc w:val="left"/>
      <w:pPr>
        <w:tabs>
          <w:tab w:val="num" w:pos="3600"/>
        </w:tabs>
        <w:ind w:left="3600" w:hanging="360"/>
      </w:pPr>
      <w:rPr>
        <w:rFonts w:ascii="Symbol" w:hAnsi="Symbol" w:hint="default"/>
      </w:rPr>
    </w:lvl>
    <w:lvl w:ilvl="5" w:tplc="5A7C9EEA" w:tentative="1">
      <w:start w:val="1"/>
      <w:numFmt w:val="bullet"/>
      <w:lvlText w:val=""/>
      <w:lvlJc w:val="left"/>
      <w:pPr>
        <w:tabs>
          <w:tab w:val="num" w:pos="4320"/>
        </w:tabs>
        <w:ind w:left="4320" w:hanging="360"/>
      </w:pPr>
      <w:rPr>
        <w:rFonts w:ascii="Symbol" w:hAnsi="Symbol" w:hint="default"/>
      </w:rPr>
    </w:lvl>
    <w:lvl w:ilvl="6" w:tplc="25D0E76E" w:tentative="1">
      <w:start w:val="1"/>
      <w:numFmt w:val="bullet"/>
      <w:lvlText w:val=""/>
      <w:lvlJc w:val="left"/>
      <w:pPr>
        <w:tabs>
          <w:tab w:val="num" w:pos="5040"/>
        </w:tabs>
        <w:ind w:left="5040" w:hanging="360"/>
      </w:pPr>
      <w:rPr>
        <w:rFonts w:ascii="Symbol" w:hAnsi="Symbol" w:hint="default"/>
      </w:rPr>
    </w:lvl>
    <w:lvl w:ilvl="7" w:tplc="24B22FA0" w:tentative="1">
      <w:start w:val="1"/>
      <w:numFmt w:val="bullet"/>
      <w:lvlText w:val=""/>
      <w:lvlJc w:val="left"/>
      <w:pPr>
        <w:tabs>
          <w:tab w:val="num" w:pos="5760"/>
        </w:tabs>
        <w:ind w:left="5760" w:hanging="360"/>
      </w:pPr>
      <w:rPr>
        <w:rFonts w:ascii="Symbol" w:hAnsi="Symbol" w:hint="default"/>
      </w:rPr>
    </w:lvl>
    <w:lvl w:ilvl="8" w:tplc="5C7EBD7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9573B"/>
    <w:multiLevelType w:val="hybridMultilevel"/>
    <w:tmpl w:val="618005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48B3DD2"/>
    <w:multiLevelType w:val="hybridMultilevel"/>
    <w:tmpl w:val="C4E2AA76"/>
    <w:lvl w:ilvl="0" w:tplc="F0B63DAC">
      <w:start w:val="1"/>
      <w:numFmt w:val="bullet"/>
      <w:lvlText w:val=""/>
      <w:lvlPicBulletId w:val="0"/>
      <w:lvlJc w:val="left"/>
      <w:pPr>
        <w:tabs>
          <w:tab w:val="num" w:pos="1080"/>
        </w:tabs>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37A61E93"/>
    <w:multiLevelType w:val="hybridMultilevel"/>
    <w:tmpl w:val="5C8CD1C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D7026B9"/>
    <w:multiLevelType w:val="hybridMultilevel"/>
    <w:tmpl w:val="6C4E70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F71620D"/>
    <w:multiLevelType w:val="hybridMultilevel"/>
    <w:tmpl w:val="B0763452"/>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 w15:restartNumberingAfterBreak="0">
    <w:nsid w:val="63102F81"/>
    <w:multiLevelType w:val="hybridMultilevel"/>
    <w:tmpl w:val="CDC806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543"/>
    <w:rsid w:val="000C0AFC"/>
    <w:rsid w:val="000D22A4"/>
    <w:rsid w:val="000E3D8B"/>
    <w:rsid w:val="000F302D"/>
    <w:rsid w:val="001073E9"/>
    <w:rsid w:val="001074F1"/>
    <w:rsid w:val="0014176D"/>
    <w:rsid w:val="001424E7"/>
    <w:rsid w:val="0015182D"/>
    <w:rsid w:val="00153E21"/>
    <w:rsid w:val="00164C23"/>
    <w:rsid w:val="00186685"/>
    <w:rsid w:val="001A3019"/>
    <w:rsid w:val="001D3230"/>
    <w:rsid w:val="002B027F"/>
    <w:rsid w:val="002B7BAE"/>
    <w:rsid w:val="00301271"/>
    <w:rsid w:val="003142D7"/>
    <w:rsid w:val="003B02E4"/>
    <w:rsid w:val="003B5959"/>
    <w:rsid w:val="003C68A6"/>
    <w:rsid w:val="003E4590"/>
    <w:rsid w:val="00447C27"/>
    <w:rsid w:val="00494070"/>
    <w:rsid w:val="005A3367"/>
    <w:rsid w:val="005C4583"/>
    <w:rsid w:val="005F6D18"/>
    <w:rsid w:val="005F7E56"/>
    <w:rsid w:val="006534DF"/>
    <w:rsid w:val="006E2092"/>
    <w:rsid w:val="006E54D1"/>
    <w:rsid w:val="007429B7"/>
    <w:rsid w:val="00751136"/>
    <w:rsid w:val="00780B63"/>
    <w:rsid w:val="00786BCE"/>
    <w:rsid w:val="007F79D1"/>
    <w:rsid w:val="008579D6"/>
    <w:rsid w:val="00895FC8"/>
    <w:rsid w:val="008B10E4"/>
    <w:rsid w:val="008E6296"/>
    <w:rsid w:val="0092764F"/>
    <w:rsid w:val="00956744"/>
    <w:rsid w:val="009D2029"/>
    <w:rsid w:val="009D6B0C"/>
    <w:rsid w:val="009F5583"/>
    <w:rsid w:val="00AD679D"/>
    <w:rsid w:val="00B133F0"/>
    <w:rsid w:val="00B33825"/>
    <w:rsid w:val="00B36ABB"/>
    <w:rsid w:val="00BD5041"/>
    <w:rsid w:val="00C02BB9"/>
    <w:rsid w:val="00C171C4"/>
    <w:rsid w:val="00CB36E0"/>
    <w:rsid w:val="00CB6620"/>
    <w:rsid w:val="00CB6C6C"/>
    <w:rsid w:val="00D03225"/>
    <w:rsid w:val="00D10A4C"/>
    <w:rsid w:val="00D163FD"/>
    <w:rsid w:val="00D421A9"/>
    <w:rsid w:val="00D449AE"/>
    <w:rsid w:val="00D8568C"/>
    <w:rsid w:val="00E15543"/>
    <w:rsid w:val="00E80E74"/>
    <w:rsid w:val="00F0697B"/>
    <w:rsid w:val="00F14850"/>
    <w:rsid w:val="00F40429"/>
    <w:rsid w:val="00FC00F8"/>
    <w:rsid w:val="00FD45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37F5"/>
  <w15:chartTrackingRefBased/>
  <w15:docId w15:val="{50F06B65-4A8A-4779-8818-CDA69BDD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xt0psk2">
    <w:name w:val="xt0psk2"/>
    <w:basedOn w:val="Predvolenpsmoodseku"/>
    <w:rsid w:val="00E15543"/>
  </w:style>
  <w:style w:type="paragraph" w:styleId="Hlavika">
    <w:name w:val="header"/>
    <w:basedOn w:val="Normlny"/>
    <w:link w:val="HlavikaChar"/>
    <w:unhideWhenUsed/>
    <w:rsid w:val="00E15543"/>
    <w:pPr>
      <w:tabs>
        <w:tab w:val="center" w:pos="4536"/>
        <w:tab w:val="right" w:pos="9072"/>
      </w:tabs>
      <w:spacing w:after="0" w:line="240" w:lineRule="auto"/>
    </w:pPr>
  </w:style>
  <w:style w:type="character" w:customStyle="1" w:styleId="HlavikaChar">
    <w:name w:val="Hlavička Char"/>
    <w:basedOn w:val="Predvolenpsmoodseku"/>
    <w:link w:val="Hlavika"/>
    <w:rsid w:val="00E15543"/>
  </w:style>
  <w:style w:type="paragraph" w:styleId="Pta">
    <w:name w:val="footer"/>
    <w:basedOn w:val="Normlny"/>
    <w:link w:val="PtaChar"/>
    <w:uiPriority w:val="99"/>
    <w:unhideWhenUsed/>
    <w:rsid w:val="00E15543"/>
    <w:pPr>
      <w:tabs>
        <w:tab w:val="center" w:pos="4536"/>
        <w:tab w:val="right" w:pos="9072"/>
      </w:tabs>
      <w:spacing w:after="0" w:line="240" w:lineRule="auto"/>
    </w:pPr>
  </w:style>
  <w:style w:type="character" w:customStyle="1" w:styleId="PtaChar">
    <w:name w:val="Päta Char"/>
    <w:basedOn w:val="Predvolenpsmoodseku"/>
    <w:link w:val="Pta"/>
    <w:uiPriority w:val="99"/>
    <w:rsid w:val="00E15543"/>
  </w:style>
  <w:style w:type="paragraph" w:styleId="Odsekzoznamu">
    <w:name w:val="List Paragraph"/>
    <w:basedOn w:val="Normlny"/>
    <w:uiPriority w:val="34"/>
    <w:qFormat/>
    <w:rsid w:val="0092764F"/>
    <w:pPr>
      <w:ind w:left="720"/>
      <w:contextualSpacing/>
    </w:pPr>
  </w:style>
  <w:style w:type="paragraph" w:styleId="Normlnywebov">
    <w:name w:val="Normal (Web)"/>
    <w:basedOn w:val="Normlny"/>
    <w:uiPriority w:val="99"/>
    <w:unhideWhenUsed/>
    <w:rsid w:val="005F6D18"/>
    <w:pPr>
      <w:spacing w:before="100" w:beforeAutospacing="1" w:after="100" w:afterAutospacing="1"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29951">
      <w:bodyDiv w:val="1"/>
      <w:marLeft w:val="0"/>
      <w:marRight w:val="0"/>
      <w:marTop w:val="0"/>
      <w:marBottom w:val="0"/>
      <w:divBdr>
        <w:top w:val="none" w:sz="0" w:space="0" w:color="auto"/>
        <w:left w:val="none" w:sz="0" w:space="0" w:color="auto"/>
        <w:bottom w:val="none" w:sz="0" w:space="0" w:color="auto"/>
        <w:right w:val="none" w:sz="0" w:space="0" w:color="auto"/>
      </w:divBdr>
      <w:divsChild>
        <w:div w:id="1240673780">
          <w:marLeft w:val="0"/>
          <w:marRight w:val="0"/>
          <w:marTop w:val="0"/>
          <w:marBottom w:val="0"/>
          <w:divBdr>
            <w:top w:val="none" w:sz="0" w:space="0" w:color="auto"/>
            <w:left w:val="none" w:sz="0" w:space="0" w:color="auto"/>
            <w:bottom w:val="none" w:sz="0" w:space="0" w:color="auto"/>
            <w:right w:val="none" w:sz="0" w:space="0" w:color="auto"/>
          </w:divBdr>
        </w:div>
        <w:div w:id="1077365571">
          <w:marLeft w:val="0"/>
          <w:marRight w:val="0"/>
          <w:marTop w:val="120"/>
          <w:marBottom w:val="0"/>
          <w:divBdr>
            <w:top w:val="none" w:sz="0" w:space="0" w:color="auto"/>
            <w:left w:val="none" w:sz="0" w:space="0" w:color="auto"/>
            <w:bottom w:val="none" w:sz="0" w:space="0" w:color="auto"/>
            <w:right w:val="none" w:sz="0" w:space="0" w:color="auto"/>
          </w:divBdr>
          <w:divsChild>
            <w:div w:id="1858274376">
              <w:marLeft w:val="0"/>
              <w:marRight w:val="0"/>
              <w:marTop w:val="0"/>
              <w:marBottom w:val="0"/>
              <w:divBdr>
                <w:top w:val="none" w:sz="0" w:space="0" w:color="auto"/>
                <w:left w:val="none" w:sz="0" w:space="0" w:color="auto"/>
                <w:bottom w:val="none" w:sz="0" w:space="0" w:color="auto"/>
                <w:right w:val="none" w:sz="0" w:space="0" w:color="auto"/>
              </w:divBdr>
            </w:div>
          </w:divsChild>
        </w:div>
        <w:div w:id="1454591009">
          <w:marLeft w:val="0"/>
          <w:marRight w:val="0"/>
          <w:marTop w:val="120"/>
          <w:marBottom w:val="0"/>
          <w:divBdr>
            <w:top w:val="none" w:sz="0" w:space="0" w:color="auto"/>
            <w:left w:val="none" w:sz="0" w:space="0" w:color="auto"/>
            <w:bottom w:val="none" w:sz="0" w:space="0" w:color="auto"/>
            <w:right w:val="none" w:sz="0" w:space="0" w:color="auto"/>
          </w:divBdr>
          <w:divsChild>
            <w:div w:id="2019497601">
              <w:marLeft w:val="0"/>
              <w:marRight w:val="0"/>
              <w:marTop w:val="0"/>
              <w:marBottom w:val="0"/>
              <w:divBdr>
                <w:top w:val="none" w:sz="0" w:space="0" w:color="auto"/>
                <w:left w:val="none" w:sz="0" w:space="0" w:color="auto"/>
                <w:bottom w:val="none" w:sz="0" w:space="0" w:color="auto"/>
                <w:right w:val="none" w:sz="0" w:space="0" w:color="auto"/>
              </w:divBdr>
            </w:div>
          </w:divsChild>
        </w:div>
        <w:div w:id="1016348729">
          <w:marLeft w:val="0"/>
          <w:marRight w:val="0"/>
          <w:marTop w:val="120"/>
          <w:marBottom w:val="0"/>
          <w:divBdr>
            <w:top w:val="none" w:sz="0" w:space="0" w:color="auto"/>
            <w:left w:val="none" w:sz="0" w:space="0" w:color="auto"/>
            <w:bottom w:val="none" w:sz="0" w:space="0" w:color="auto"/>
            <w:right w:val="none" w:sz="0" w:space="0" w:color="auto"/>
          </w:divBdr>
          <w:divsChild>
            <w:div w:id="856500171">
              <w:marLeft w:val="0"/>
              <w:marRight w:val="0"/>
              <w:marTop w:val="0"/>
              <w:marBottom w:val="0"/>
              <w:divBdr>
                <w:top w:val="none" w:sz="0" w:space="0" w:color="auto"/>
                <w:left w:val="none" w:sz="0" w:space="0" w:color="auto"/>
                <w:bottom w:val="none" w:sz="0" w:space="0" w:color="auto"/>
                <w:right w:val="none" w:sz="0" w:space="0" w:color="auto"/>
              </w:divBdr>
            </w:div>
          </w:divsChild>
        </w:div>
        <w:div w:id="1209223562">
          <w:marLeft w:val="0"/>
          <w:marRight w:val="0"/>
          <w:marTop w:val="120"/>
          <w:marBottom w:val="0"/>
          <w:divBdr>
            <w:top w:val="none" w:sz="0" w:space="0" w:color="auto"/>
            <w:left w:val="none" w:sz="0" w:space="0" w:color="auto"/>
            <w:bottom w:val="none" w:sz="0" w:space="0" w:color="auto"/>
            <w:right w:val="none" w:sz="0" w:space="0" w:color="auto"/>
          </w:divBdr>
          <w:divsChild>
            <w:div w:id="1651131095">
              <w:marLeft w:val="0"/>
              <w:marRight w:val="0"/>
              <w:marTop w:val="0"/>
              <w:marBottom w:val="0"/>
              <w:divBdr>
                <w:top w:val="none" w:sz="0" w:space="0" w:color="auto"/>
                <w:left w:val="none" w:sz="0" w:space="0" w:color="auto"/>
                <w:bottom w:val="none" w:sz="0" w:space="0" w:color="auto"/>
                <w:right w:val="none" w:sz="0" w:space="0" w:color="auto"/>
              </w:divBdr>
            </w:div>
          </w:divsChild>
        </w:div>
        <w:div w:id="149950476">
          <w:marLeft w:val="0"/>
          <w:marRight w:val="0"/>
          <w:marTop w:val="120"/>
          <w:marBottom w:val="0"/>
          <w:divBdr>
            <w:top w:val="none" w:sz="0" w:space="0" w:color="auto"/>
            <w:left w:val="none" w:sz="0" w:space="0" w:color="auto"/>
            <w:bottom w:val="none" w:sz="0" w:space="0" w:color="auto"/>
            <w:right w:val="none" w:sz="0" w:space="0" w:color="auto"/>
          </w:divBdr>
          <w:divsChild>
            <w:div w:id="1042559003">
              <w:marLeft w:val="0"/>
              <w:marRight w:val="0"/>
              <w:marTop w:val="0"/>
              <w:marBottom w:val="0"/>
              <w:divBdr>
                <w:top w:val="none" w:sz="0" w:space="0" w:color="auto"/>
                <w:left w:val="none" w:sz="0" w:space="0" w:color="auto"/>
                <w:bottom w:val="none" w:sz="0" w:space="0" w:color="auto"/>
                <w:right w:val="none" w:sz="0" w:space="0" w:color="auto"/>
              </w:divBdr>
            </w:div>
          </w:divsChild>
        </w:div>
        <w:div w:id="1673676460">
          <w:marLeft w:val="0"/>
          <w:marRight w:val="0"/>
          <w:marTop w:val="120"/>
          <w:marBottom w:val="0"/>
          <w:divBdr>
            <w:top w:val="none" w:sz="0" w:space="0" w:color="auto"/>
            <w:left w:val="none" w:sz="0" w:space="0" w:color="auto"/>
            <w:bottom w:val="none" w:sz="0" w:space="0" w:color="auto"/>
            <w:right w:val="none" w:sz="0" w:space="0" w:color="auto"/>
          </w:divBdr>
          <w:divsChild>
            <w:div w:id="980424475">
              <w:marLeft w:val="0"/>
              <w:marRight w:val="0"/>
              <w:marTop w:val="0"/>
              <w:marBottom w:val="0"/>
              <w:divBdr>
                <w:top w:val="none" w:sz="0" w:space="0" w:color="auto"/>
                <w:left w:val="none" w:sz="0" w:space="0" w:color="auto"/>
                <w:bottom w:val="none" w:sz="0" w:space="0" w:color="auto"/>
                <w:right w:val="none" w:sz="0" w:space="0" w:color="auto"/>
              </w:divBdr>
            </w:div>
          </w:divsChild>
        </w:div>
        <w:div w:id="721833319">
          <w:marLeft w:val="0"/>
          <w:marRight w:val="0"/>
          <w:marTop w:val="120"/>
          <w:marBottom w:val="0"/>
          <w:divBdr>
            <w:top w:val="none" w:sz="0" w:space="0" w:color="auto"/>
            <w:left w:val="none" w:sz="0" w:space="0" w:color="auto"/>
            <w:bottom w:val="none" w:sz="0" w:space="0" w:color="auto"/>
            <w:right w:val="none" w:sz="0" w:space="0" w:color="auto"/>
          </w:divBdr>
          <w:divsChild>
            <w:div w:id="1396473599">
              <w:marLeft w:val="0"/>
              <w:marRight w:val="0"/>
              <w:marTop w:val="0"/>
              <w:marBottom w:val="0"/>
              <w:divBdr>
                <w:top w:val="none" w:sz="0" w:space="0" w:color="auto"/>
                <w:left w:val="none" w:sz="0" w:space="0" w:color="auto"/>
                <w:bottom w:val="none" w:sz="0" w:space="0" w:color="auto"/>
                <w:right w:val="none" w:sz="0" w:space="0" w:color="auto"/>
              </w:divBdr>
            </w:div>
          </w:divsChild>
        </w:div>
        <w:div w:id="2115054749">
          <w:marLeft w:val="0"/>
          <w:marRight w:val="0"/>
          <w:marTop w:val="120"/>
          <w:marBottom w:val="0"/>
          <w:divBdr>
            <w:top w:val="none" w:sz="0" w:space="0" w:color="auto"/>
            <w:left w:val="none" w:sz="0" w:space="0" w:color="auto"/>
            <w:bottom w:val="none" w:sz="0" w:space="0" w:color="auto"/>
            <w:right w:val="none" w:sz="0" w:space="0" w:color="auto"/>
          </w:divBdr>
          <w:divsChild>
            <w:div w:id="214384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1720">
      <w:bodyDiv w:val="1"/>
      <w:marLeft w:val="0"/>
      <w:marRight w:val="0"/>
      <w:marTop w:val="0"/>
      <w:marBottom w:val="0"/>
      <w:divBdr>
        <w:top w:val="none" w:sz="0" w:space="0" w:color="auto"/>
        <w:left w:val="none" w:sz="0" w:space="0" w:color="auto"/>
        <w:bottom w:val="none" w:sz="0" w:space="0" w:color="auto"/>
        <w:right w:val="none" w:sz="0" w:space="0" w:color="auto"/>
      </w:divBdr>
      <w:divsChild>
        <w:div w:id="410931665">
          <w:marLeft w:val="0"/>
          <w:marRight w:val="0"/>
          <w:marTop w:val="0"/>
          <w:marBottom w:val="0"/>
          <w:divBdr>
            <w:top w:val="none" w:sz="0" w:space="0" w:color="auto"/>
            <w:left w:val="none" w:sz="0" w:space="0" w:color="auto"/>
            <w:bottom w:val="none" w:sz="0" w:space="0" w:color="auto"/>
            <w:right w:val="none" w:sz="0" w:space="0" w:color="auto"/>
          </w:divBdr>
        </w:div>
        <w:div w:id="1531911220">
          <w:marLeft w:val="0"/>
          <w:marRight w:val="0"/>
          <w:marTop w:val="0"/>
          <w:marBottom w:val="0"/>
          <w:divBdr>
            <w:top w:val="none" w:sz="0" w:space="0" w:color="auto"/>
            <w:left w:val="none" w:sz="0" w:space="0" w:color="auto"/>
            <w:bottom w:val="none" w:sz="0" w:space="0" w:color="auto"/>
            <w:right w:val="none" w:sz="0" w:space="0" w:color="auto"/>
          </w:divBdr>
        </w:div>
        <w:div w:id="1545409073">
          <w:marLeft w:val="0"/>
          <w:marRight w:val="0"/>
          <w:marTop w:val="120"/>
          <w:marBottom w:val="0"/>
          <w:divBdr>
            <w:top w:val="none" w:sz="0" w:space="0" w:color="auto"/>
            <w:left w:val="none" w:sz="0" w:space="0" w:color="auto"/>
            <w:bottom w:val="none" w:sz="0" w:space="0" w:color="auto"/>
            <w:right w:val="none" w:sz="0" w:space="0" w:color="auto"/>
          </w:divBdr>
          <w:divsChild>
            <w:div w:id="261304145">
              <w:marLeft w:val="0"/>
              <w:marRight w:val="0"/>
              <w:marTop w:val="0"/>
              <w:marBottom w:val="0"/>
              <w:divBdr>
                <w:top w:val="none" w:sz="0" w:space="0" w:color="auto"/>
                <w:left w:val="none" w:sz="0" w:space="0" w:color="auto"/>
                <w:bottom w:val="none" w:sz="0" w:space="0" w:color="auto"/>
                <w:right w:val="none" w:sz="0" w:space="0" w:color="auto"/>
              </w:divBdr>
            </w:div>
          </w:divsChild>
        </w:div>
        <w:div w:id="732855437">
          <w:marLeft w:val="0"/>
          <w:marRight w:val="0"/>
          <w:marTop w:val="120"/>
          <w:marBottom w:val="0"/>
          <w:divBdr>
            <w:top w:val="none" w:sz="0" w:space="0" w:color="auto"/>
            <w:left w:val="none" w:sz="0" w:space="0" w:color="auto"/>
            <w:bottom w:val="none" w:sz="0" w:space="0" w:color="auto"/>
            <w:right w:val="none" w:sz="0" w:space="0" w:color="auto"/>
          </w:divBdr>
          <w:divsChild>
            <w:div w:id="2143384949">
              <w:marLeft w:val="0"/>
              <w:marRight w:val="0"/>
              <w:marTop w:val="0"/>
              <w:marBottom w:val="0"/>
              <w:divBdr>
                <w:top w:val="none" w:sz="0" w:space="0" w:color="auto"/>
                <w:left w:val="none" w:sz="0" w:space="0" w:color="auto"/>
                <w:bottom w:val="none" w:sz="0" w:space="0" w:color="auto"/>
                <w:right w:val="none" w:sz="0" w:space="0" w:color="auto"/>
              </w:divBdr>
            </w:div>
          </w:divsChild>
        </w:div>
        <w:div w:id="1319184716">
          <w:marLeft w:val="0"/>
          <w:marRight w:val="0"/>
          <w:marTop w:val="120"/>
          <w:marBottom w:val="0"/>
          <w:divBdr>
            <w:top w:val="none" w:sz="0" w:space="0" w:color="auto"/>
            <w:left w:val="none" w:sz="0" w:space="0" w:color="auto"/>
            <w:bottom w:val="none" w:sz="0" w:space="0" w:color="auto"/>
            <w:right w:val="none" w:sz="0" w:space="0" w:color="auto"/>
          </w:divBdr>
          <w:divsChild>
            <w:div w:id="1386367123">
              <w:marLeft w:val="0"/>
              <w:marRight w:val="0"/>
              <w:marTop w:val="0"/>
              <w:marBottom w:val="0"/>
              <w:divBdr>
                <w:top w:val="none" w:sz="0" w:space="0" w:color="auto"/>
                <w:left w:val="none" w:sz="0" w:space="0" w:color="auto"/>
                <w:bottom w:val="none" w:sz="0" w:space="0" w:color="auto"/>
                <w:right w:val="none" w:sz="0" w:space="0" w:color="auto"/>
              </w:divBdr>
            </w:div>
          </w:divsChild>
        </w:div>
        <w:div w:id="1711687329">
          <w:marLeft w:val="0"/>
          <w:marRight w:val="0"/>
          <w:marTop w:val="120"/>
          <w:marBottom w:val="0"/>
          <w:divBdr>
            <w:top w:val="none" w:sz="0" w:space="0" w:color="auto"/>
            <w:left w:val="none" w:sz="0" w:space="0" w:color="auto"/>
            <w:bottom w:val="none" w:sz="0" w:space="0" w:color="auto"/>
            <w:right w:val="none" w:sz="0" w:space="0" w:color="auto"/>
          </w:divBdr>
          <w:divsChild>
            <w:div w:id="1723409483">
              <w:marLeft w:val="0"/>
              <w:marRight w:val="0"/>
              <w:marTop w:val="0"/>
              <w:marBottom w:val="0"/>
              <w:divBdr>
                <w:top w:val="none" w:sz="0" w:space="0" w:color="auto"/>
                <w:left w:val="none" w:sz="0" w:space="0" w:color="auto"/>
                <w:bottom w:val="none" w:sz="0" w:space="0" w:color="auto"/>
                <w:right w:val="none" w:sz="0" w:space="0" w:color="auto"/>
              </w:divBdr>
            </w:div>
          </w:divsChild>
        </w:div>
        <w:div w:id="1049838764">
          <w:marLeft w:val="0"/>
          <w:marRight w:val="0"/>
          <w:marTop w:val="120"/>
          <w:marBottom w:val="0"/>
          <w:divBdr>
            <w:top w:val="none" w:sz="0" w:space="0" w:color="auto"/>
            <w:left w:val="none" w:sz="0" w:space="0" w:color="auto"/>
            <w:bottom w:val="none" w:sz="0" w:space="0" w:color="auto"/>
            <w:right w:val="none" w:sz="0" w:space="0" w:color="auto"/>
          </w:divBdr>
          <w:divsChild>
            <w:div w:id="821695391">
              <w:marLeft w:val="0"/>
              <w:marRight w:val="0"/>
              <w:marTop w:val="0"/>
              <w:marBottom w:val="0"/>
              <w:divBdr>
                <w:top w:val="none" w:sz="0" w:space="0" w:color="auto"/>
                <w:left w:val="none" w:sz="0" w:space="0" w:color="auto"/>
                <w:bottom w:val="none" w:sz="0" w:space="0" w:color="auto"/>
                <w:right w:val="none" w:sz="0" w:space="0" w:color="auto"/>
              </w:divBdr>
            </w:div>
          </w:divsChild>
        </w:div>
        <w:div w:id="2101103370">
          <w:marLeft w:val="0"/>
          <w:marRight w:val="0"/>
          <w:marTop w:val="120"/>
          <w:marBottom w:val="0"/>
          <w:divBdr>
            <w:top w:val="none" w:sz="0" w:space="0" w:color="auto"/>
            <w:left w:val="none" w:sz="0" w:space="0" w:color="auto"/>
            <w:bottom w:val="none" w:sz="0" w:space="0" w:color="auto"/>
            <w:right w:val="none" w:sz="0" w:space="0" w:color="auto"/>
          </w:divBdr>
          <w:divsChild>
            <w:div w:id="306208668">
              <w:marLeft w:val="0"/>
              <w:marRight w:val="0"/>
              <w:marTop w:val="0"/>
              <w:marBottom w:val="0"/>
              <w:divBdr>
                <w:top w:val="none" w:sz="0" w:space="0" w:color="auto"/>
                <w:left w:val="none" w:sz="0" w:space="0" w:color="auto"/>
                <w:bottom w:val="none" w:sz="0" w:space="0" w:color="auto"/>
                <w:right w:val="none" w:sz="0" w:space="0" w:color="auto"/>
              </w:divBdr>
            </w:div>
          </w:divsChild>
        </w:div>
        <w:div w:id="993023818">
          <w:marLeft w:val="0"/>
          <w:marRight w:val="0"/>
          <w:marTop w:val="120"/>
          <w:marBottom w:val="0"/>
          <w:divBdr>
            <w:top w:val="none" w:sz="0" w:space="0" w:color="auto"/>
            <w:left w:val="none" w:sz="0" w:space="0" w:color="auto"/>
            <w:bottom w:val="none" w:sz="0" w:space="0" w:color="auto"/>
            <w:right w:val="none" w:sz="0" w:space="0" w:color="auto"/>
          </w:divBdr>
          <w:divsChild>
            <w:div w:id="1536230292">
              <w:marLeft w:val="0"/>
              <w:marRight w:val="0"/>
              <w:marTop w:val="0"/>
              <w:marBottom w:val="0"/>
              <w:divBdr>
                <w:top w:val="none" w:sz="0" w:space="0" w:color="auto"/>
                <w:left w:val="none" w:sz="0" w:space="0" w:color="auto"/>
                <w:bottom w:val="none" w:sz="0" w:space="0" w:color="auto"/>
                <w:right w:val="none" w:sz="0" w:space="0" w:color="auto"/>
              </w:divBdr>
            </w:div>
          </w:divsChild>
        </w:div>
        <w:div w:id="1114251246">
          <w:marLeft w:val="0"/>
          <w:marRight w:val="0"/>
          <w:marTop w:val="120"/>
          <w:marBottom w:val="0"/>
          <w:divBdr>
            <w:top w:val="none" w:sz="0" w:space="0" w:color="auto"/>
            <w:left w:val="none" w:sz="0" w:space="0" w:color="auto"/>
            <w:bottom w:val="none" w:sz="0" w:space="0" w:color="auto"/>
            <w:right w:val="none" w:sz="0" w:space="0" w:color="auto"/>
          </w:divBdr>
          <w:divsChild>
            <w:div w:id="1625455843">
              <w:marLeft w:val="0"/>
              <w:marRight w:val="0"/>
              <w:marTop w:val="0"/>
              <w:marBottom w:val="0"/>
              <w:divBdr>
                <w:top w:val="none" w:sz="0" w:space="0" w:color="auto"/>
                <w:left w:val="none" w:sz="0" w:space="0" w:color="auto"/>
                <w:bottom w:val="none" w:sz="0" w:space="0" w:color="auto"/>
                <w:right w:val="none" w:sz="0" w:space="0" w:color="auto"/>
              </w:divBdr>
            </w:div>
          </w:divsChild>
        </w:div>
        <w:div w:id="59792727">
          <w:marLeft w:val="0"/>
          <w:marRight w:val="0"/>
          <w:marTop w:val="120"/>
          <w:marBottom w:val="0"/>
          <w:divBdr>
            <w:top w:val="none" w:sz="0" w:space="0" w:color="auto"/>
            <w:left w:val="none" w:sz="0" w:space="0" w:color="auto"/>
            <w:bottom w:val="none" w:sz="0" w:space="0" w:color="auto"/>
            <w:right w:val="none" w:sz="0" w:space="0" w:color="auto"/>
          </w:divBdr>
          <w:divsChild>
            <w:div w:id="150684650">
              <w:marLeft w:val="0"/>
              <w:marRight w:val="0"/>
              <w:marTop w:val="0"/>
              <w:marBottom w:val="0"/>
              <w:divBdr>
                <w:top w:val="none" w:sz="0" w:space="0" w:color="auto"/>
                <w:left w:val="none" w:sz="0" w:space="0" w:color="auto"/>
                <w:bottom w:val="none" w:sz="0" w:space="0" w:color="auto"/>
                <w:right w:val="none" w:sz="0" w:space="0" w:color="auto"/>
              </w:divBdr>
            </w:div>
          </w:divsChild>
        </w:div>
        <w:div w:id="585383919">
          <w:marLeft w:val="0"/>
          <w:marRight w:val="0"/>
          <w:marTop w:val="120"/>
          <w:marBottom w:val="0"/>
          <w:divBdr>
            <w:top w:val="none" w:sz="0" w:space="0" w:color="auto"/>
            <w:left w:val="none" w:sz="0" w:space="0" w:color="auto"/>
            <w:bottom w:val="none" w:sz="0" w:space="0" w:color="auto"/>
            <w:right w:val="none" w:sz="0" w:space="0" w:color="auto"/>
          </w:divBdr>
          <w:divsChild>
            <w:div w:id="1711420714">
              <w:marLeft w:val="0"/>
              <w:marRight w:val="0"/>
              <w:marTop w:val="0"/>
              <w:marBottom w:val="0"/>
              <w:divBdr>
                <w:top w:val="none" w:sz="0" w:space="0" w:color="auto"/>
                <w:left w:val="none" w:sz="0" w:space="0" w:color="auto"/>
                <w:bottom w:val="none" w:sz="0" w:space="0" w:color="auto"/>
                <w:right w:val="none" w:sz="0" w:space="0" w:color="auto"/>
              </w:divBdr>
            </w:div>
          </w:divsChild>
        </w:div>
        <w:div w:id="523132682">
          <w:marLeft w:val="0"/>
          <w:marRight w:val="0"/>
          <w:marTop w:val="120"/>
          <w:marBottom w:val="0"/>
          <w:divBdr>
            <w:top w:val="none" w:sz="0" w:space="0" w:color="auto"/>
            <w:left w:val="none" w:sz="0" w:space="0" w:color="auto"/>
            <w:bottom w:val="none" w:sz="0" w:space="0" w:color="auto"/>
            <w:right w:val="none" w:sz="0" w:space="0" w:color="auto"/>
          </w:divBdr>
          <w:divsChild>
            <w:div w:id="1095711999">
              <w:marLeft w:val="0"/>
              <w:marRight w:val="0"/>
              <w:marTop w:val="0"/>
              <w:marBottom w:val="0"/>
              <w:divBdr>
                <w:top w:val="none" w:sz="0" w:space="0" w:color="auto"/>
                <w:left w:val="none" w:sz="0" w:space="0" w:color="auto"/>
                <w:bottom w:val="none" w:sz="0" w:space="0" w:color="auto"/>
                <w:right w:val="none" w:sz="0" w:space="0" w:color="auto"/>
              </w:divBdr>
            </w:div>
          </w:divsChild>
        </w:div>
        <w:div w:id="847866720">
          <w:marLeft w:val="0"/>
          <w:marRight w:val="0"/>
          <w:marTop w:val="120"/>
          <w:marBottom w:val="0"/>
          <w:divBdr>
            <w:top w:val="none" w:sz="0" w:space="0" w:color="auto"/>
            <w:left w:val="none" w:sz="0" w:space="0" w:color="auto"/>
            <w:bottom w:val="none" w:sz="0" w:space="0" w:color="auto"/>
            <w:right w:val="none" w:sz="0" w:space="0" w:color="auto"/>
          </w:divBdr>
          <w:divsChild>
            <w:div w:id="424301468">
              <w:marLeft w:val="0"/>
              <w:marRight w:val="0"/>
              <w:marTop w:val="0"/>
              <w:marBottom w:val="0"/>
              <w:divBdr>
                <w:top w:val="none" w:sz="0" w:space="0" w:color="auto"/>
                <w:left w:val="none" w:sz="0" w:space="0" w:color="auto"/>
                <w:bottom w:val="none" w:sz="0" w:space="0" w:color="auto"/>
                <w:right w:val="none" w:sz="0" w:space="0" w:color="auto"/>
              </w:divBdr>
            </w:div>
          </w:divsChild>
        </w:div>
        <w:div w:id="1819489696">
          <w:marLeft w:val="0"/>
          <w:marRight w:val="0"/>
          <w:marTop w:val="120"/>
          <w:marBottom w:val="0"/>
          <w:divBdr>
            <w:top w:val="none" w:sz="0" w:space="0" w:color="auto"/>
            <w:left w:val="none" w:sz="0" w:space="0" w:color="auto"/>
            <w:bottom w:val="none" w:sz="0" w:space="0" w:color="auto"/>
            <w:right w:val="none" w:sz="0" w:space="0" w:color="auto"/>
          </w:divBdr>
          <w:divsChild>
            <w:div w:id="2063626584">
              <w:marLeft w:val="0"/>
              <w:marRight w:val="0"/>
              <w:marTop w:val="0"/>
              <w:marBottom w:val="0"/>
              <w:divBdr>
                <w:top w:val="none" w:sz="0" w:space="0" w:color="auto"/>
                <w:left w:val="none" w:sz="0" w:space="0" w:color="auto"/>
                <w:bottom w:val="none" w:sz="0" w:space="0" w:color="auto"/>
                <w:right w:val="none" w:sz="0" w:space="0" w:color="auto"/>
              </w:divBdr>
            </w:div>
          </w:divsChild>
        </w:div>
        <w:div w:id="16930452">
          <w:marLeft w:val="0"/>
          <w:marRight w:val="0"/>
          <w:marTop w:val="120"/>
          <w:marBottom w:val="0"/>
          <w:divBdr>
            <w:top w:val="none" w:sz="0" w:space="0" w:color="auto"/>
            <w:left w:val="none" w:sz="0" w:space="0" w:color="auto"/>
            <w:bottom w:val="none" w:sz="0" w:space="0" w:color="auto"/>
            <w:right w:val="none" w:sz="0" w:space="0" w:color="auto"/>
          </w:divBdr>
          <w:divsChild>
            <w:div w:id="11832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912">
      <w:bodyDiv w:val="1"/>
      <w:marLeft w:val="0"/>
      <w:marRight w:val="0"/>
      <w:marTop w:val="0"/>
      <w:marBottom w:val="0"/>
      <w:divBdr>
        <w:top w:val="none" w:sz="0" w:space="0" w:color="auto"/>
        <w:left w:val="none" w:sz="0" w:space="0" w:color="auto"/>
        <w:bottom w:val="none" w:sz="0" w:space="0" w:color="auto"/>
        <w:right w:val="none" w:sz="0" w:space="0" w:color="auto"/>
      </w:divBdr>
    </w:div>
    <w:div w:id="767655393">
      <w:bodyDiv w:val="1"/>
      <w:marLeft w:val="0"/>
      <w:marRight w:val="0"/>
      <w:marTop w:val="0"/>
      <w:marBottom w:val="0"/>
      <w:divBdr>
        <w:top w:val="none" w:sz="0" w:space="0" w:color="auto"/>
        <w:left w:val="none" w:sz="0" w:space="0" w:color="auto"/>
        <w:bottom w:val="none" w:sz="0" w:space="0" w:color="auto"/>
        <w:right w:val="none" w:sz="0" w:space="0" w:color="auto"/>
      </w:divBdr>
    </w:div>
    <w:div w:id="16319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1860</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Kmecova</dc:creator>
  <cp:keywords/>
  <dc:description/>
  <cp:lastModifiedBy>Michal Baz</cp:lastModifiedBy>
  <cp:revision>4</cp:revision>
  <dcterms:created xsi:type="dcterms:W3CDTF">2023-05-19T11:35:00Z</dcterms:created>
  <dcterms:modified xsi:type="dcterms:W3CDTF">2023-05-19T11:38:00Z</dcterms:modified>
</cp:coreProperties>
</file>