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672D" w14:textId="77777777" w:rsidR="00904588" w:rsidRPr="009E6718" w:rsidRDefault="00904588" w:rsidP="009045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718">
        <w:rPr>
          <w:rFonts w:ascii="Times New Roman" w:hAnsi="Times New Roman" w:cs="Times New Roman"/>
          <w:sz w:val="24"/>
          <w:szCs w:val="24"/>
        </w:rPr>
        <w:t>KRPZ-TN-OKAP-2025</w:t>
      </w:r>
      <w:r w:rsidR="002D1109">
        <w:rPr>
          <w:rFonts w:ascii="Times New Roman" w:hAnsi="Times New Roman" w:cs="Times New Roman"/>
          <w:sz w:val="24"/>
          <w:szCs w:val="24"/>
        </w:rPr>
        <w:t>/001052-00</w:t>
      </w:r>
      <w:r w:rsidR="009327CF">
        <w:rPr>
          <w:rFonts w:ascii="Times New Roman" w:hAnsi="Times New Roman" w:cs="Times New Roman"/>
          <w:sz w:val="24"/>
          <w:szCs w:val="24"/>
        </w:rPr>
        <w:t>6</w:t>
      </w:r>
      <w:r w:rsidR="002D1109">
        <w:rPr>
          <w:rFonts w:ascii="Times New Roman" w:hAnsi="Times New Roman" w:cs="Times New Roman"/>
          <w:sz w:val="24"/>
          <w:szCs w:val="24"/>
        </w:rPr>
        <w:t xml:space="preserve">  </w:t>
      </w:r>
      <w:r w:rsidRPr="009E6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Trenčín </w:t>
      </w:r>
      <w:r w:rsidR="0019136A">
        <w:rPr>
          <w:rFonts w:ascii="Times New Roman" w:hAnsi="Times New Roman" w:cs="Times New Roman"/>
          <w:sz w:val="24"/>
          <w:szCs w:val="24"/>
        </w:rPr>
        <w:t>05</w:t>
      </w:r>
      <w:r w:rsidRPr="009E6718">
        <w:rPr>
          <w:rFonts w:ascii="Times New Roman" w:hAnsi="Times New Roman" w:cs="Times New Roman"/>
          <w:sz w:val="24"/>
          <w:szCs w:val="24"/>
        </w:rPr>
        <w:t>.0</w:t>
      </w:r>
      <w:r w:rsidR="0019136A">
        <w:rPr>
          <w:rFonts w:ascii="Times New Roman" w:hAnsi="Times New Roman" w:cs="Times New Roman"/>
          <w:sz w:val="24"/>
          <w:szCs w:val="24"/>
        </w:rPr>
        <w:t>9</w:t>
      </w:r>
      <w:r w:rsidRPr="009E6718">
        <w:rPr>
          <w:rFonts w:ascii="Times New Roman" w:hAnsi="Times New Roman" w:cs="Times New Roman"/>
          <w:sz w:val="24"/>
          <w:szCs w:val="24"/>
        </w:rPr>
        <w:t>.2025</w:t>
      </w:r>
    </w:p>
    <w:p w14:paraId="64791C70" w14:textId="77777777" w:rsidR="00DB0D92" w:rsidRPr="009E6718" w:rsidRDefault="00DB0D92" w:rsidP="00DB0D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14:paraId="1544CE88" w14:textId="77777777" w:rsidR="0050622F" w:rsidRPr="009E6718" w:rsidRDefault="006508D4" w:rsidP="0050622F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sz w:val="32"/>
          <w:szCs w:val="32"/>
          <w:lang w:eastAsia="sk-SK"/>
        </w:rPr>
        <w:t>!</w:t>
      </w:r>
      <w:r w:rsidR="0050622F" w:rsidRPr="009E6718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Pozor na </w:t>
      </w:r>
      <w:r w:rsidR="00174A26" w:rsidRPr="009E6718">
        <w:rPr>
          <w:rFonts w:ascii="Times New Roman" w:hAnsi="Times New Roman" w:cs="Times New Roman"/>
          <w:b/>
          <w:sz w:val="32"/>
          <w:szCs w:val="32"/>
          <w:lang w:eastAsia="sk-SK"/>
        </w:rPr>
        <w:t>falošných policajtov</w:t>
      </w:r>
      <w:r w:rsidR="0050622F" w:rsidRPr="009E6718">
        <w:rPr>
          <w:rFonts w:ascii="Times New Roman" w:hAnsi="Times New Roman" w:cs="Times New Roman"/>
          <w:b/>
          <w:sz w:val="32"/>
          <w:szCs w:val="32"/>
          <w:lang w:eastAsia="sk-SK"/>
        </w:rPr>
        <w:t>!</w:t>
      </w:r>
    </w:p>
    <w:p w14:paraId="0BB3E2B8" w14:textId="77777777" w:rsidR="0019136A" w:rsidRDefault="00174A26" w:rsidP="009E6718">
      <w:pPr>
        <w:spacing w:before="24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74A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poslednom období sme zaznamenali prípady, kedy sa </w:t>
      </w:r>
      <w:r w:rsidRPr="009E671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neznáme osoby vydávali za príslušníkov Policajného zboru</w:t>
      </w:r>
      <w:r w:rsidR="001913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</w:t>
      </w:r>
      <w:r w:rsidRPr="00174A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cieľom vylákať od občanov, najmä seniorov, </w:t>
      </w:r>
      <w:r w:rsidRPr="009E671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peniaze alebo osobné údaje</w:t>
      </w:r>
      <w:r w:rsidRPr="00174A2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9E671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74A26">
        <w:rPr>
          <w:rFonts w:ascii="Times New Roman" w:eastAsia="Times New Roman" w:hAnsi="Times New Roman" w:cs="Times New Roman"/>
          <w:sz w:val="24"/>
          <w:szCs w:val="24"/>
          <w:lang w:eastAsia="sk-SK"/>
        </w:rPr>
        <w:t>Podvodníci sa často snažia pôsobiť dôveryhodne a</w:t>
      </w:r>
      <w:r w:rsidRPr="009E671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74A26">
        <w:rPr>
          <w:rFonts w:ascii="Times New Roman" w:eastAsia="Times New Roman" w:hAnsi="Times New Roman" w:cs="Times New Roman"/>
          <w:sz w:val="24"/>
          <w:szCs w:val="24"/>
          <w:lang w:eastAsia="sk-SK"/>
        </w:rPr>
        <w:t>využívajú</w:t>
      </w:r>
      <w:r w:rsidRPr="009E671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aj</w:t>
      </w:r>
      <w:r w:rsidRPr="00174A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E671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emailovú komunikáciu</w:t>
      </w:r>
      <w:r w:rsidRPr="00174A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v ktorej zasielajú </w:t>
      </w:r>
      <w:proofErr w:type="spellStart"/>
      <w:r w:rsidRPr="009E671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oskenované</w:t>
      </w:r>
      <w:proofErr w:type="spellEnd"/>
      <w:r w:rsidRPr="009E671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„služobné preukazy“</w:t>
      </w:r>
      <w:r w:rsidRPr="00174A2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9E671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F0D5FE0" w14:textId="77777777" w:rsidR="009E6718" w:rsidRPr="009E6718" w:rsidRDefault="00174A26" w:rsidP="009E6718">
      <w:pPr>
        <w:spacing w:before="24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E671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Upozorňujeme seniorov, </w:t>
      </w:r>
      <w:r w:rsidRPr="009E671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že takýto spôsob preukazovania je falošný a nezodpovedá skutočnej praxi príslušníkov Policajného zboru.</w:t>
      </w:r>
    </w:p>
    <w:p w14:paraId="0F23BC3D" w14:textId="77777777" w:rsidR="00BD4F54" w:rsidRPr="00C7418B" w:rsidRDefault="00BD4F54" w:rsidP="0019136A">
      <w:pPr>
        <w:shd w:val="clear" w:color="auto" w:fill="FFFFFF"/>
        <w:spacing w:after="0" w:line="276" w:lineRule="auto"/>
        <w:ind w:firstLine="708"/>
        <w:jc w:val="both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Podvodníci naposledy </w:t>
      </w:r>
      <w:r w:rsidRPr="00C7418B"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informoval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i seniorov </w:t>
      </w:r>
      <w:r w:rsidRPr="00C7418B"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o osobe, ktorá si mala vziať úver vo výške 10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.</w:t>
      </w:r>
      <w:r w:rsidRPr="00C7418B"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000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,-€</w:t>
      </w:r>
      <w:r w:rsidRPr="00C7418B"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 s overeným splnomocnením od nich</w:t>
      </w:r>
      <w:r w:rsidR="0019136A"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,</w:t>
      </w:r>
      <w:r w:rsidRPr="00C7418B"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 v jednej z bánk. Podvodní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ci </w:t>
      </w:r>
      <w:r w:rsidRPr="00C7418B"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si mal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i </w:t>
      </w:r>
      <w:r w:rsidRPr="00C7418B"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v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 </w:t>
      </w:r>
      <w:r w:rsidRPr="00C7418B"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telefonát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och </w:t>
      </w:r>
      <w:r w:rsidRPr="00C7418B"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pýtať 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e</w:t>
      </w:r>
      <w:r w:rsidRPr="00C7418B"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mailov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é</w:t>
      </w:r>
      <w:r w:rsidRPr="00C7418B"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 adres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y</w:t>
      </w:r>
      <w:r w:rsidRPr="00C7418B"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, na ktor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é</w:t>
      </w:r>
      <w:r w:rsidRPr="00C7418B"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 mal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i </w:t>
      </w:r>
      <w:r w:rsidRPr="00C7418B"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poslať fotografiu služobného preukazu</w:t>
      </w:r>
      <w:r w:rsidR="0019136A"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,</w:t>
      </w:r>
      <w:r w:rsidRPr="00C7418B"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 pre vzbudenie väčšej dôvery. Ďalším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i</w:t>
      </w:r>
      <w:r w:rsidRPr="00C7418B"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 pokus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mi </w:t>
      </w:r>
      <w:r w:rsidRPr="00C7418B"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o komunikáciu, ale nie cez hovor, bola žiadosť o stiahnutie mobilnej komunikačnej aplikácie SIGNAL do mobilu.</w:t>
      </w:r>
    </w:p>
    <w:p w14:paraId="68F93BE9" w14:textId="77777777" w:rsidR="00754462" w:rsidRPr="009E6718" w:rsidRDefault="00754462" w:rsidP="009E6718">
      <w:pPr>
        <w:spacing w:before="24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E6718">
        <w:rPr>
          <w:rFonts w:ascii="Times New Roman" w:hAnsi="Times New Roman" w:cs="Times New Roman"/>
          <w:b/>
          <w:sz w:val="24"/>
          <w:szCs w:val="24"/>
        </w:rPr>
        <w:t>Ako si môžete policajta overiť?</w:t>
      </w:r>
    </w:p>
    <w:p w14:paraId="3C7C4BFC" w14:textId="77777777" w:rsidR="009E6718" w:rsidRPr="009E6718" w:rsidRDefault="00754462" w:rsidP="0019136A">
      <w:pPr>
        <w:pStyle w:val="Normlnywebov"/>
        <w:spacing w:before="240" w:beforeAutospacing="0" w:after="160" w:afterAutospacing="0" w:line="276" w:lineRule="auto"/>
        <w:ind w:firstLine="708"/>
        <w:jc w:val="both"/>
      </w:pPr>
      <w:r w:rsidRPr="009E6718">
        <w:t>Ak máte pochybnosti</w:t>
      </w:r>
      <w:r w:rsidR="004B745F">
        <w:t>,</w:t>
      </w:r>
      <w:r w:rsidR="009E6718" w:rsidRPr="009E6718">
        <w:t xml:space="preserve"> či komunikujete s pravým policajtom</w:t>
      </w:r>
      <w:r w:rsidR="004B745F">
        <w:t xml:space="preserve">, </w:t>
      </w:r>
      <w:r w:rsidRPr="009E6718">
        <w:rPr>
          <w:rStyle w:val="Vrazn"/>
        </w:rPr>
        <w:t>každý príslušník Policajného zboru je overiteľný</w:t>
      </w:r>
      <w:r w:rsidRPr="009E6718">
        <w:t xml:space="preserve"> na bezplatnom telefónnom čísle:</w:t>
      </w:r>
      <w:r w:rsidR="009E6718" w:rsidRPr="009E6718">
        <w:t xml:space="preserve"> </w:t>
      </w:r>
      <w:r w:rsidRPr="009E6718">
        <w:rPr>
          <w:rFonts w:ascii="Segoe UI Symbol" w:hAnsi="Segoe UI Symbol" w:cs="Segoe UI Symbol"/>
        </w:rPr>
        <w:t>👉</w:t>
      </w:r>
      <w:r w:rsidRPr="009E6718">
        <w:t xml:space="preserve"> </w:t>
      </w:r>
      <w:r w:rsidRPr="009E6718">
        <w:rPr>
          <w:rStyle w:val="Vrazn"/>
        </w:rPr>
        <w:t>158 – linka Policajného zboru SR</w:t>
      </w:r>
      <w:r w:rsidR="009E6718" w:rsidRPr="009E6718">
        <w:rPr>
          <w:rStyle w:val="Vrazn"/>
        </w:rPr>
        <w:t xml:space="preserve">. </w:t>
      </w:r>
      <w:r w:rsidRPr="009E6718">
        <w:t>Zavolajte a overte si, či daný policajt skutočne existuje a koná v súvislosti s oficiálnym úkonom.</w:t>
      </w:r>
    </w:p>
    <w:p w14:paraId="077BE36F" w14:textId="77777777" w:rsidR="0050622F" w:rsidRPr="009E6718" w:rsidRDefault="0050622F" w:rsidP="009E6718">
      <w:pPr>
        <w:pStyle w:val="Normlnywebov"/>
        <w:spacing w:before="240" w:beforeAutospacing="0" w:after="160" w:afterAutospacing="0" w:line="276" w:lineRule="auto"/>
        <w:jc w:val="center"/>
        <w:rPr>
          <w:b/>
        </w:rPr>
      </w:pPr>
      <w:r w:rsidRPr="009E6718">
        <w:rPr>
          <w:b/>
        </w:rPr>
        <w:t>A</w:t>
      </w:r>
      <w:r w:rsidR="002B6BE1" w:rsidRPr="009E6718">
        <w:rPr>
          <w:b/>
        </w:rPr>
        <w:t>ko sa chrániť</w:t>
      </w:r>
      <w:r w:rsidRPr="009E6718">
        <w:rPr>
          <w:b/>
        </w:rPr>
        <w:t>?</w:t>
      </w:r>
    </w:p>
    <w:p w14:paraId="36D0C77B" w14:textId="77777777" w:rsidR="009E6718" w:rsidRPr="00177212" w:rsidRDefault="009E6718" w:rsidP="0017721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772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Skutočná polícia NIKDY nežiada od občanov peniaze ani cennosti!</w:t>
      </w:r>
    </w:p>
    <w:p w14:paraId="02818F55" w14:textId="77777777" w:rsidR="009E6718" w:rsidRPr="00177212" w:rsidRDefault="009E6718" w:rsidP="0017721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772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Nezdvíhajte neznáme čísla</w:t>
      </w:r>
      <w:r w:rsidRPr="001772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ak už hovor prijmete, </w:t>
      </w:r>
      <w:r w:rsidRPr="001772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neposkytujte žiadne osobné alebo bankové údaje</w:t>
      </w:r>
      <w:r w:rsidRPr="001772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F645498" w14:textId="77777777" w:rsidR="009E6718" w:rsidRPr="00177212" w:rsidRDefault="009E6718" w:rsidP="0017721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772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si nie ste istí, </w:t>
      </w:r>
      <w:r w:rsidRPr="001772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overte si volajúceho na tiesňovej linke 158</w:t>
      </w:r>
      <w:r w:rsidRPr="001772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70E2537" w14:textId="77777777" w:rsidR="009E6718" w:rsidRPr="00177212" w:rsidRDefault="009E6718" w:rsidP="0017721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7721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Nikdy neodovzdávajte hotovosť</w:t>
      </w:r>
      <w:r w:rsidRPr="001772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nikomu neznámemu, ani keby tvrdil, že je z polície.</w:t>
      </w:r>
    </w:p>
    <w:p w14:paraId="44B658DE" w14:textId="77777777" w:rsidR="006508D4" w:rsidRPr="00177212" w:rsidRDefault="006508D4" w:rsidP="0017721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Style w:val="Vrazn"/>
          <w:rFonts w:ascii="Times New Roman" w:hAnsi="Times New Roman" w:cs="Times New Roman"/>
          <w:b w:val="0"/>
          <w:bCs w:val="0"/>
          <w:sz w:val="24"/>
          <w:szCs w:val="24"/>
          <w:lang w:eastAsia="sk-SK"/>
        </w:rPr>
      </w:pPr>
      <w:r w:rsidRPr="00177212">
        <w:rPr>
          <w:rFonts w:ascii="Times New Roman" w:hAnsi="Times New Roman" w:cs="Times New Roman"/>
          <w:sz w:val="24"/>
          <w:szCs w:val="24"/>
        </w:rPr>
        <w:t xml:space="preserve">Najviac ohrození sú </w:t>
      </w:r>
      <w:r w:rsidRPr="00177212">
        <w:rPr>
          <w:rStyle w:val="Vrazn"/>
          <w:rFonts w:ascii="Times New Roman" w:hAnsi="Times New Roman" w:cs="Times New Roman"/>
          <w:sz w:val="24"/>
          <w:szCs w:val="24"/>
        </w:rPr>
        <w:t>seniori – naši rodičia, starí rodičia, susedia.</w:t>
      </w:r>
    </w:p>
    <w:p w14:paraId="227C04BB" w14:textId="77777777" w:rsidR="006508D4" w:rsidRPr="00177212" w:rsidRDefault="006508D4" w:rsidP="00177212">
      <w:pPr>
        <w:pStyle w:val="Normlnywebov"/>
        <w:numPr>
          <w:ilvl w:val="0"/>
          <w:numId w:val="13"/>
        </w:numPr>
        <w:spacing w:before="0" w:beforeAutospacing="0" w:after="0" w:afterAutospacing="0" w:line="276" w:lineRule="auto"/>
      </w:pPr>
      <w:r w:rsidRPr="00177212">
        <w:t xml:space="preserve">Jeden rozhovor s nimi môže </w:t>
      </w:r>
      <w:r w:rsidRPr="00177212">
        <w:rPr>
          <w:rStyle w:val="Vrazn"/>
        </w:rPr>
        <w:t>zabrániť podvodu a ochrániť ich úspory aj dôveru</w:t>
      </w:r>
      <w:r w:rsidRPr="00177212">
        <w:t>.</w:t>
      </w:r>
    </w:p>
    <w:p w14:paraId="0ACE49BC" w14:textId="77777777" w:rsidR="0019136A" w:rsidRDefault="0019136A" w:rsidP="00BD4F5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sk-SK"/>
        </w:rPr>
      </w:pPr>
    </w:p>
    <w:p w14:paraId="26EF75EF" w14:textId="77777777" w:rsidR="00BD4F54" w:rsidRDefault="00BD4F54" w:rsidP="00BD4F5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sk-SK"/>
        </w:rPr>
      </w:pPr>
      <w:r w:rsidRPr="00C7418B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sk-SK"/>
        </w:rPr>
        <w:t>V tejto súvislosti pripomíname, že policajti nikdy svoj služobný preukaz nikomu neposielajú a nikdy nepýtajú VAŠE cennosti či finančnú hotovosť.</w:t>
      </w:r>
    </w:p>
    <w:p w14:paraId="4B8C13FC" w14:textId="77777777" w:rsidR="00BD4F54" w:rsidRPr="00C7418B" w:rsidRDefault="00BD4F54" w:rsidP="00BD4F5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sk-SK"/>
        </w:rPr>
      </w:pPr>
    </w:p>
    <w:p w14:paraId="57E7934C" w14:textId="77777777" w:rsidR="00BD4F54" w:rsidRPr="00C7418B" w:rsidRDefault="00BD4F54" w:rsidP="00BD4F5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sk-SK"/>
        </w:rPr>
      </w:pPr>
      <w:r w:rsidRPr="00C7418B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sk-SK"/>
        </w:rPr>
        <w:t>Občanom PRIPOMÍNAME, aby svoje finančné prostriedky na základe pokynu, výzvy či požiadania neznámej osoby, ktorá ich kontaktuje telefonicky a predstaví sa ako – pracovník PZ, banky, advokát, právnik</w:t>
      </w:r>
      <w:r w:rsidR="0019136A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sk-SK"/>
        </w:rPr>
        <w:t>,</w:t>
      </w:r>
      <w:r w:rsidRPr="00C7418B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sk-SK"/>
        </w:rPr>
        <w:t xml:space="preserve"> prípadne iný zamestnanej štátnej inštitúcie, NEODOVZDÁVALI cudzím osobám a ani </w:t>
      </w:r>
      <w:proofErr w:type="spellStart"/>
      <w:r w:rsidRPr="00C7418B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sk-SK"/>
        </w:rPr>
        <w:t>nepreposielali</w:t>
      </w:r>
      <w:proofErr w:type="spellEnd"/>
      <w:r w:rsidRPr="00C7418B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sk-SK"/>
        </w:rPr>
        <w:t xml:space="preserve"> na účty ktoré im neznáme osoby nadiktujú!</w:t>
      </w:r>
    </w:p>
    <w:p w14:paraId="6A0AA1E6" w14:textId="77777777" w:rsidR="00177212" w:rsidRDefault="00177212" w:rsidP="006508D4">
      <w:pPr>
        <w:spacing w:before="240" w:line="276" w:lineRule="auto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</w:p>
    <w:p w14:paraId="34F1E5D9" w14:textId="77777777" w:rsidR="00177212" w:rsidRDefault="00177212" w:rsidP="00177212">
      <w:pPr>
        <w:spacing w:before="240"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sk-SK"/>
        </w:rPr>
      </w:pPr>
    </w:p>
    <w:p w14:paraId="3F0B81E2" w14:textId="77777777" w:rsidR="00177212" w:rsidRPr="00177212" w:rsidRDefault="00177212" w:rsidP="00177212">
      <w:pPr>
        <w:spacing w:before="240"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sk-SK"/>
        </w:rPr>
      </w:pPr>
      <w:r w:rsidRPr="00177212">
        <w:rPr>
          <w:rFonts w:ascii="Times New Roman" w:hAnsi="Times New Roman" w:cs="Times New Roman"/>
          <w:b/>
          <w:noProof/>
          <w:sz w:val="32"/>
          <w:szCs w:val="32"/>
          <w:lang w:eastAsia="sk-SK"/>
        </w:rPr>
        <w:t>!VZORY FALOŠNÝCH PREUKAZOV!</w:t>
      </w:r>
    </w:p>
    <w:p w14:paraId="3782A2F4" w14:textId="77777777" w:rsidR="00177212" w:rsidRDefault="00177212" w:rsidP="00177212">
      <w:pPr>
        <w:spacing w:before="240" w:line="276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sk-SK"/>
        </w:rPr>
      </w:pPr>
    </w:p>
    <w:p w14:paraId="29B23B0A" w14:textId="77777777" w:rsidR="00177212" w:rsidRDefault="006508D4" w:rsidP="00177212">
      <w:pPr>
        <w:spacing w:before="24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sk-SK"/>
        </w:rPr>
        <w:drawing>
          <wp:inline distT="0" distB="0" distL="0" distR="0" wp14:anchorId="01FA3075" wp14:editId="7621B39F">
            <wp:extent cx="3719821" cy="20955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21102171_1165838582248375_473786940085729914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339" cy="212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FC4A7" w14:textId="77777777" w:rsidR="0050622F" w:rsidRDefault="00264883" w:rsidP="00177212">
      <w:pPr>
        <w:spacing w:before="24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pict w14:anchorId="05F4C0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75pt;height:182.25pt">
            <v:imagedata r:id="rId8" o:title="522238102_1165838575581709_958848379492168759_n"/>
          </v:shape>
        </w:pict>
      </w:r>
    </w:p>
    <w:p w14:paraId="67780239" w14:textId="77777777" w:rsidR="006508D4" w:rsidRDefault="00177212" w:rsidP="00177212">
      <w:pPr>
        <w:spacing w:before="240" w:line="276" w:lineRule="auto"/>
        <w:jc w:val="center"/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 wp14:anchorId="19902BE0" wp14:editId="4AEFFC5A">
            <wp:extent cx="3736091" cy="2019300"/>
            <wp:effectExtent l="0" t="0" r="0" b="0"/>
            <wp:docPr id="2" name="Obrázok 2" descr="C:\Users\svat1308090\AppData\Local\Microsoft\Windows\INetCache\Content.Word\522973390_1165838578915042_60832324998990796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vat1308090\AppData\Local\Microsoft\Windows\INetCache\Content.Word\522973390_1165838578915042_608323249989907961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79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08D4" w:rsidSect="002B6BE1">
      <w:headerReference w:type="even" r:id="rId10"/>
      <w:headerReference w:type="default" r:id="rId11"/>
      <w:pgSz w:w="11906" w:h="16838"/>
      <w:pgMar w:top="1843" w:right="1417" w:bottom="568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93CB" w14:textId="77777777" w:rsidR="00F41C6C" w:rsidRDefault="00F41C6C">
      <w:pPr>
        <w:spacing w:after="0" w:line="240" w:lineRule="auto"/>
      </w:pPr>
      <w:r>
        <w:separator/>
      </w:r>
    </w:p>
  </w:endnote>
  <w:endnote w:type="continuationSeparator" w:id="0">
    <w:p w14:paraId="1B757FB0" w14:textId="77777777" w:rsidR="00F41C6C" w:rsidRDefault="00F4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0B91" w14:textId="77777777" w:rsidR="00F41C6C" w:rsidRDefault="00F41C6C">
      <w:pPr>
        <w:spacing w:after="0" w:line="240" w:lineRule="auto"/>
      </w:pPr>
      <w:r>
        <w:separator/>
      </w:r>
    </w:p>
  </w:footnote>
  <w:footnote w:type="continuationSeparator" w:id="0">
    <w:p w14:paraId="4B8A8539" w14:textId="77777777" w:rsidR="00F41C6C" w:rsidRDefault="00F41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3692202"/>
      <w:docPartObj>
        <w:docPartGallery w:val="Page Numbers (Top of Page)"/>
        <w:docPartUnique/>
      </w:docPartObj>
    </w:sdtPr>
    <w:sdtContent>
      <w:p w14:paraId="1122E413" w14:textId="77777777" w:rsidR="00000000" w:rsidRDefault="00000000">
        <w:pPr>
          <w:pStyle w:val="Hlavika"/>
          <w:jc w:val="center"/>
        </w:pPr>
      </w:p>
      <w:p w14:paraId="02946EEB" w14:textId="77777777" w:rsidR="00000000" w:rsidRDefault="008740F2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36FE1D3" w14:textId="77777777" w:rsidR="00000000" w:rsidRDefault="0000000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C3D6" w14:textId="77777777" w:rsidR="00000000" w:rsidRDefault="008740F2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2E1589D" wp14:editId="6A114697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24" name="Obrázok 24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33B2C5" w14:textId="77777777" w:rsidR="00000000" w:rsidRPr="00D03225" w:rsidRDefault="008740F2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765E1B16" w14:textId="77777777" w:rsidR="00000000" w:rsidRPr="009C7C7A" w:rsidRDefault="008740F2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13420DEF" w14:textId="77777777" w:rsidR="00000000" w:rsidRPr="009C7C7A" w:rsidRDefault="008740F2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14:paraId="681D55E0" w14:textId="77777777" w:rsidR="00000000" w:rsidRPr="00D03225" w:rsidRDefault="008740F2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17B"/>
    <w:multiLevelType w:val="hybridMultilevel"/>
    <w:tmpl w:val="7728A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06CB"/>
    <w:multiLevelType w:val="multilevel"/>
    <w:tmpl w:val="AEF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351C0"/>
    <w:multiLevelType w:val="multilevel"/>
    <w:tmpl w:val="FCDA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E5FB3"/>
    <w:multiLevelType w:val="hybridMultilevel"/>
    <w:tmpl w:val="103A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4047D"/>
    <w:multiLevelType w:val="multilevel"/>
    <w:tmpl w:val="995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37FFA"/>
    <w:multiLevelType w:val="multilevel"/>
    <w:tmpl w:val="B88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00985"/>
    <w:multiLevelType w:val="multilevel"/>
    <w:tmpl w:val="B168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3705D"/>
    <w:multiLevelType w:val="multilevel"/>
    <w:tmpl w:val="8E7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F2094"/>
    <w:multiLevelType w:val="hybridMultilevel"/>
    <w:tmpl w:val="F0AEE99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3F6867"/>
    <w:multiLevelType w:val="hybridMultilevel"/>
    <w:tmpl w:val="1D2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A47D5"/>
    <w:multiLevelType w:val="multilevel"/>
    <w:tmpl w:val="FFA8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E61A4"/>
    <w:multiLevelType w:val="multilevel"/>
    <w:tmpl w:val="193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5030C"/>
    <w:multiLevelType w:val="multilevel"/>
    <w:tmpl w:val="4908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20DE1"/>
    <w:multiLevelType w:val="hybridMultilevel"/>
    <w:tmpl w:val="278470DE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34D7EEE"/>
    <w:multiLevelType w:val="hybridMultilevel"/>
    <w:tmpl w:val="A4D4E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12080"/>
    <w:multiLevelType w:val="multilevel"/>
    <w:tmpl w:val="14E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6572E6"/>
    <w:multiLevelType w:val="multilevel"/>
    <w:tmpl w:val="4FA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F07737"/>
    <w:multiLevelType w:val="hybridMultilevel"/>
    <w:tmpl w:val="A3962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6225A"/>
    <w:multiLevelType w:val="multilevel"/>
    <w:tmpl w:val="113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3548B"/>
    <w:multiLevelType w:val="hybridMultilevel"/>
    <w:tmpl w:val="2B1C241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81379049">
    <w:abstractNumId w:val="15"/>
  </w:num>
  <w:num w:numId="2" w16cid:durableId="443430019">
    <w:abstractNumId w:val="16"/>
  </w:num>
  <w:num w:numId="3" w16cid:durableId="1099377423">
    <w:abstractNumId w:val="0"/>
  </w:num>
  <w:num w:numId="4" w16cid:durableId="1042024892">
    <w:abstractNumId w:val="9"/>
  </w:num>
  <w:num w:numId="5" w16cid:durableId="1617104803">
    <w:abstractNumId w:val="20"/>
  </w:num>
  <w:num w:numId="6" w16cid:durableId="1195731023">
    <w:abstractNumId w:val="8"/>
  </w:num>
  <w:num w:numId="7" w16cid:durableId="2103916694">
    <w:abstractNumId w:val="13"/>
  </w:num>
  <w:num w:numId="8" w16cid:durableId="1920557236">
    <w:abstractNumId w:val="1"/>
  </w:num>
  <w:num w:numId="9" w16cid:durableId="245457324">
    <w:abstractNumId w:val="17"/>
  </w:num>
  <w:num w:numId="10" w16cid:durableId="560822904">
    <w:abstractNumId w:val="19"/>
  </w:num>
  <w:num w:numId="11" w16cid:durableId="2146921681">
    <w:abstractNumId w:val="10"/>
  </w:num>
  <w:num w:numId="12" w16cid:durableId="1781336053">
    <w:abstractNumId w:val="5"/>
  </w:num>
  <w:num w:numId="13" w16cid:durableId="1793210062">
    <w:abstractNumId w:val="14"/>
  </w:num>
  <w:num w:numId="14" w16cid:durableId="1908371525">
    <w:abstractNumId w:val="18"/>
  </w:num>
  <w:num w:numId="15" w16cid:durableId="457918558">
    <w:abstractNumId w:val="3"/>
  </w:num>
  <w:num w:numId="16" w16cid:durableId="1606309040">
    <w:abstractNumId w:val="11"/>
  </w:num>
  <w:num w:numId="17" w16cid:durableId="155656246">
    <w:abstractNumId w:val="7"/>
  </w:num>
  <w:num w:numId="18" w16cid:durableId="1933783817">
    <w:abstractNumId w:val="12"/>
  </w:num>
  <w:num w:numId="19" w16cid:durableId="282923994">
    <w:abstractNumId w:val="6"/>
  </w:num>
  <w:num w:numId="20" w16cid:durableId="602149848">
    <w:abstractNumId w:val="4"/>
  </w:num>
  <w:num w:numId="21" w16cid:durableId="1294363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DC2"/>
    <w:rsid w:val="00017C4B"/>
    <w:rsid w:val="00064235"/>
    <w:rsid w:val="0008286A"/>
    <w:rsid w:val="00090F9C"/>
    <w:rsid w:val="000D4DFC"/>
    <w:rsid w:val="001168CD"/>
    <w:rsid w:val="001210C0"/>
    <w:rsid w:val="00155BCC"/>
    <w:rsid w:val="00174A26"/>
    <w:rsid w:val="00177212"/>
    <w:rsid w:val="0019136A"/>
    <w:rsid w:val="00235104"/>
    <w:rsid w:val="00264883"/>
    <w:rsid w:val="00267AD8"/>
    <w:rsid w:val="002B5308"/>
    <w:rsid w:val="002B6541"/>
    <w:rsid w:val="002B6BE1"/>
    <w:rsid w:val="002C09C9"/>
    <w:rsid w:val="002D1109"/>
    <w:rsid w:val="002F4E70"/>
    <w:rsid w:val="002F7A98"/>
    <w:rsid w:val="00350665"/>
    <w:rsid w:val="00380C0E"/>
    <w:rsid w:val="003824A7"/>
    <w:rsid w:val="00391BF1"/>
    <w:rsid w:val="003B1106"/>
    <w:rsid w:val="004A7B99"/>
    <w:rsid w:val="004B745F"/>
    <w:rsid w:val="0050622F"/>
    <w:rsid w:val="005063DF"/>
    <w:rsid w:val="005174E7"/>
    <w:rsid w:val="006508D4"/>
    <w:rsid w:val="00681AC7"/>
    <w:rsid w:val="006A1207"/>
    <w:rsid w:val="006D5C79"/>
    <w:rsid w:val="00717AC4"/>
    <w:rsid w:val="00717BA8"/>
    <w:rsid w:val="00754462"/>
    <w:rsid w:val="00773AC0"/>
    <w:rsid w:val="007C5725"/>
    <w:rsid w:val="007D4ECC"/>
    <w:rsid w:val="00803FA3"/>
    <w:rsid w:val="00826360"/>
    <w:rsid w:val="00830B18"/>
    <w:rsid w:val="00871C74"/>
    <w:rsid w:val="008740F2"/>
    <w:rsid w:val="008800CA"/>
    <w:rsid w:val="008915D4"/>
    <w:rsid w:val="00892A9B"/>
    <w:rsid w:val="008A017D"/>
    <w:rsid w:val="008A6F5A"/>
    <w:rsid w:val="008B4B59"/>
    <w:rsid w:val="008C5FC4"/>
    <w:rsid w:val="00904588"/>
    <w:rsid w:val="00906988"/>
    <w:rsid w:val="00930CA9"/>
    <w:rsid w:val="009327CF"/>
    <w:rsid w:val="009E6718"/>
    <w:rsid w:val="009F1960"/>
    <w:rsid w:val="009F4E62"/>
    <w:rsid w:val="00A11DFA"/>
    <w:rsid w:val="00A2730B"/>
    <w:rsid w:val="00A50BC0"/>
    <w:rsid w:val="00A65939"/>
    <w:rsid w:val="00AD1898"/>
    <w:rsid w:val="00AD1939"/>
    <w:rsid w:val="00B073F2"/>
    <w:rsid w:val="00B266A2"/>
    <w:rsid w:val="00B31C6F"/>
    <w:rsid w:val="00B56C4E"/>
    <w:rsid w:val="00B6414E"/>
    <w:rsid w:val="00BD4C39"/>
    <w:rsid w:val="00BD4F54"/>
    <w:rsid w:val="00C913C6"/>
    <w:rsid w:val="00CA26DB"/>
    <w:rsid w:val="00CB1DB5"/>
    <w:rsid w:val="00D2250F"/>
    <w:rsid w:val="00DB0D92"/>
    <w:rsid w:val="00DC44DC"/>
    <w:rsid w:val="00E26717"/>
    <w:rsid w:val="00E400A5"/>
    <w:rsid w:val="00E574A9"/>
    <w:rsid w:val="00E6702E"/>
    <w:rsid w:val="00E74286"/>
    <w:rsid w:val="00EF4980"/>
    <w:rsid w:val="00F34DC2"/>
    <w:rsid w:val="00F41C6C"/>
    <w:rsid w:val="00F45767"/>
    <w:rsid w:val="00F5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3C76E"/>
  <w15:chartTrackingRefBased/>
  <w15:docId w15:val="{AC17692A-88D6-4220-92EE-1092365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4588"/>
  </w:style>
  <w:style w:type="paragraph" w:styleId="Nadpis1">
    <w:name w:val="heading 1"/>
    <w:basedOn w:val="Normlny"/>
    <w:next w:val="Normlny"/>
    <w:link w:val="Nadpis1Char"/>
    <w:uiPriority w:val="9"/>
    <w:qFormat/>
    <w:rsid w:val="00AD1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2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A5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50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588"/>
  </w:style>
  <w:style w:type="paragraph" w:styleId="Odsekzoznamu">
    <w:name w:val="List Paragraph"/>
    <w:basedOn w:val="Normlny"/>
    <w:uiPriority w:val="34"/>
    <w:qFormat/>
    <w:rsid w:val="0090458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04588"/>
    <w:rPr>
      <w:b/>
      <w:bCs/>
    </w:rPr>
  </w:style>
  <w:style w:type="paragraph" w:styleId="Normlnywebov">
    <w:name w:val="Normal (Web)"/>
    <w:basedOn w:val="Normlny"/>
    <w:uiPriority w:val="99"/>
    <w:unhideWhenUsed/>
    <w:rsid w:val="003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4DFC"/>
  </w:style>
  <w:style w:type="paragraph" w:styleId="Textbubliny">
    <w:name w:val="Balloon Text"/>
    <w:basedOn w:val="Normlny"/>
    <w:link w:val="TextbublinyChar"/>
    <w:uiPriority w:val="99"/>
    <w:semiHidden/>
    <w:unhideWhenUsed/>
    <w:rsid w:val="002F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A9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A50BC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50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D1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2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vraznenie">
    <w:name w:val="Emphasis"/>
    <w:basedOn w:val="Predvolenpsmoodseku"/>
    <w:uiPriority w:val="20"/>
    <w:qFormat/>
    <w:rsid w:val="002B6BE1"/>
    <w:rPr>
      <w:i/>
      <w:iCs/>
    </w:rPr>
  </w:style>
  <w:style w:type="character" w:customStyle="1" w:styleId="sr-only">
    <w:name w:val="sr-only"/>
    <w:basedOn w:val="Predvolenpsmoodseku"/>
    <w:rsid w:val="002B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2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8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OcÚ Melčice</cp:lastModifiedBy>
  <cp:revision>2</cp:revision>
  <cp:lastPrinted>2025-09-05T10:49:00Z</cp:lastPrinted>
  <dcterms:created xsi:type="dcterms:W3CDTF">2025-09-05T11:32:00Z</dcterms:created>
  <dcterms:modified xsi:type="dcterms:W3CDTF">2025-09-05T11:32:00Z</dcterms:modified>
</cp:coreProperties>
</file>